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291A2" w14:textId="6A0692F9" w:rsidR="0055356D" w:rsidRPr="00FD4271" w:rsidRDefault="00FE1E5F" w:rsidP="00FE1E5F">
      <w:pPr>
        <w:jc w:val="center"/>
        <w:rPr>
          <w:rFonts w:ascii="微软雅黑" w:eastAsia="微软雅黑" w:hAnsi="微软雅黑"/>
          <w:sz w:val="36"/>
        </w:rPr>
      </w:pPr>
      <w:r w:rsidRPr="00FD4271">
        <w:rPr>
          <w:rFonts w:ascii="微软雅黑" w:eastAsia="微软雅黑" w:hAnsi="微软雅黑" w:hint="eastAsia"/>
          <w:sz w:val="36"/>
        </w:rPr>
        <w:t>广州铁科智控有限公司</w:t>
      </w:r>
      <w:r w:rsidR="002E757B">
        <w:rPr>
          <w:rFonts w:ascii="微软雅黑" w:eastAsia="微软雅黑" w:hAnsi="微软雅黑"/>
          <w:sz w:val="36"/>
        </w:rPr>
        <w:t>2021</w:t>
      </w:r>
      <w:r w:rsidRPr="00FD4271">
        <w:rPr>
          <w:rFonts w:ascii="微软雅黑" w:eastAsia="微软雅黑" w:hAnsi="微软雅黑" w:hint="eastAsia"/>
          <w:sz w:val="36"/>
        </w:rPr>
        <w:t>年</w:t>
      </w:r>
      <w:r w:rsidR="00C37964" w:rsidRPr="00FD4271">
        <w:rPr>
          <w:rFonts w:ascii="微软雅黑" w:eastAsia="微软雅黑" w:hAnsi="微软雅黑" w:hint="eastAsia"/>
          <w:sz w:val="36"/>
        </w:rPr>
        <w:t>校园</w:t>
      </w:r>
      <w:r w:rsidRPr="00FD4271">
        <w:rPr>
          <w:rFonts w:ascii="微软雅黑" w:eastAsia="微软雅黑" w:hAnsi="微软雅黑" w:hint="eastAsia"/>
          <w:sz w:val="36"/>
        </w:rPr>
        <w:t>招聘</w:t>
      </w:r>
      <w:r w:rsidR="00C37964" w:rsidRPr="00FD4271">
        <w:rPr>
          <w:rFonts w:ascii="微软雅黑" w:eastAsia="微软雅黑" w:hAnsi="微软雅黑" w:hint="eastAsia"/>
          <w:sz w:val="36"/>
        </w:rPr>
        <w:t>简章</w:t>
      </w:r>
    </w:p>
    <w:p w14:paraId="517DEAA4" w14:textId="669F7542" w:rsidR="00FE1E5F" w:rsidRPr="00FD4271" w:rsidRDefault="00FE1E5F" w:rsidP="00FE1E5F">
      <w:pPr>
        <w:jc w:val="center"/>
        <w:rPr>
          <w:rFonts w:ascii="微软雅黑" w:eastAsia="微软雅黑" w:hAnsi="微软雅黑"/>
          <w:sz w:val="36"/>
        </w:rPr>
      </w:pPr>
    </w:p>
    <w:p w14:paraId="328F352F" w14:textId="7C46AF86" w:rsidR="00EB7A93" w:rsidRPr="00FD4271" w:rsidRDefault="00BE6285" w:rsidP="00F54328">
      <w:pPr>
        <w:spacing w:line="360" w:lineRule="auto"/>
        <w:jc w:val="left"/>
        <w:rPr>
          <w:rFonts w:ascii="微软雅黑" w:eastAsia="微软雅黑" w:hAnsi="微软雅黑"/>
          <w:b/>
          <w:sz w:val="28"/>
          <w:shd w:val="clear" w:color="auto" w:fill="F7CAAC" w:themeFill="accent2" w:themeFillTint="66"/>
        </w:rPr>
      </w:pPr>
      <w:r w:rsidRPr="00FD4271">
        <w:rPr>
          <w:rFonts w:ascii="微软雅黑" w:eastAsia="微软雅黑" w:hAnsi="微软雅黑" w:hint="eastAsia"/>
          <w:b/>
          <w:sz w:val="28"/>
          <w:shd w:val="clear" w:color="auto" w:fill="F7CAAC" w:themeFill="accent2" w:themeFillTint="66"/>
        </w:rPr>
        <w:t>【公司简介】</w:t>
      </w:r>
    </w:p>
    <w:p w14:paraId="1A809E21" w14:textId="77777777" w:rsidR="00883644" w:rsidRPr="00FD4271" w:rsidRDefault="00883644" w:rsidP="00883644">
      <w:pPr>
        <w:spacing w:line="360" w:lineRule="auto"/>
        <w:ind w:firstLineChars="200" w:firstLine="480"/>
        <w:jc w:val="left"/>
        <w:rPr>
          <w:rFonts w:ascii="宋体" w:eastAsia="宋体" w:hAnsi="宋体"/>
          <w:sz w:val="24"/>
        </w:rPr>
      </w:pPr>
      <w:r w:rsidRPr="00FD4271">
        <w:rPr>
          <w:rFonts w:ascii="宋体" w:eastAsia="宋体" w:hAnsi="宋体" w:hint="eastAsia"/>
          <w:sz w:val="24"/>
        </w:rPr>
        <w:t>广州铁科智控有限公司（简称“铁科智控”）是由中国铁道科学研究院集团有限公司（简称“铁科院”）、广州地铁集团有限公司（简称“广州地铁”）及广州产业投资基金管理有限公司（简称“广州基金”）</w:t>
      </w:r>
      <w:r w:rsidRPr="00FD4271">
        <w:rPr>
          <w:rFonts w:ascii="宋体" w:eastAsia="宋体" w:hAnsi="宋体"/>
          <w:sz w:val="24"/>
        </w:rPr>
        <w:t>共同出资，按照现代企业制度</w:t>
      </w:r>
      <w:r w:rsidRPr="00FD4271">
        <w:rPr>
          <w:rFonts w:ascii="宋体" w:eastAsia="宋体" w:hAnsi="宋体" w:hint="eastAsia"/>
          <w:sz w:val="24"/>
        </w:rPr>
        <w:t>设立</w:t>
      </w:r>
      <w:r w:rsidRPr="00FD4271">
        <w:rPr>
          <w:rFonts w:ascii="宋体" w:eastAsia="宋体" w:hAnsi="宋体"/>
          <w:sz w:val="24"/>
        </w:rPr>
        <w:t>的轨道交通信号领域高新技术企业。</w:t>
      </w:r>
      <w:r w:rsidRPr="00FD4271">
        <w:rPr>
          <w:rFonts w:ascii="宋体" w:eastAsia="宋体" w:hAnsi="宋体" w:hint="eastAsia"/>
          <w:sz w:val="24"/>
        </w:rPr>
        <w:t>铁</w:t>
      </w:r>
      <w:proofErr w:type="gramStart"/>
      <w:r w:rsidRPr="00FD4271">
        <w:rPr>
          <w:rFonts w:ascii="宋体" w:eastAsia="宋体" w:hAnsi="宋体" w:hint="eastAsia"/>
          <w:sz w:val="24"/>
        </w:rPr>
        <w:t>科智控的</w:t>
      </w:r>
      <w:proofErr w:type="gramEnd"/>
      <w:r w:rsidRPr="00FD4271">
        <w:rPr>
          <w:rFonts w:ascii="宋体" w:eastAsia="宋体" w:hAnsi="宋体" w:hint="eastAsia"/>
          <w:sz w:val="24"/>
        </w:rPr>
        <w:t>成立填补了华南轨道交通信号控制领域产业空白。</w:t>
      </w:r>
    </w:p>
    <w:p w14:paraId="533F1C9F" w14:textId="77777777" w:rsidR="00883644" w:rsidRPr="00FD4271" w:rsidRDefault="00883644" w:rsidP="00883644">
      <w:pPr>
        <w:spacing w:line="360" w:lineRule="auto"/>
        <w:ind w:firstLineChars="200" w:firstLine="480"/>
        <w:jc w:val="left"/>
        <w:rPr>
          <w:rFonts w:ascii="宋体" w:eastAsia="宋体" w:hAnsi="宋体"/>
          <w:sz w:val="24"/>
        </w:rPr>
      </w:pPr>
      <w:r w:rsidRPr="00FD4271">
        <w:rPr>
          <w:rFonts w:ascii="宋体" w:eastAsia="宋体" w:hAnsi="宋体" w:hint="eastAsia"/>
          <w:sz w:val="24"/>
        </w:rPr>
        <w:t>铁</w:t>
      </w:r>
      <w:proofErr w:type="gramStart"/>
      <w:r w:rsidRPr="00FD4271">
        <w:rPr>
          <w:rFonts w:ascii="宋体" w:eastAsia="宋体" w:hAnsi="宋体" w:hint="eastAsia"/>
          <w:sz w:val="24"/>
        </w:rPr>
        <w:t>科智控依托</w:t>
      </w:r>
      <w:proofErr w:type="gramEnd"/>
      <w:r w:rsidRPr="00FD4271">
        <w:rPr>
          <w:rFonts w:ascii="宋体" w:eastAsia="宋体" w:hAnsi="宋体" w:hint="eastAsia"/>
          <w:sz w:val="24"/>
        </w:rPr>
        <w:t>两大股东单位：铁科院——中国轨道交通行业唯一的多学科、多专业的综合性研究机构独有的强大科研实力和技术底蕴，同时又融合了广州地铁——开通里程全国第三、世界前五的轨道交通建设运营商所积累的丰富工程建设运营实践经验，拥有独享广州地铁与铁科院联合股东单位联合研发的全套完整的自主化</w:t>
      </w:r>
      <w:r w:rsidRPr="00FD4271">
        <w:rPr>
          <w:rFonts w:ascii="宋体" w:eastAsia="宋体" w:hAnsi="宋体"/>
          <w:sz w:val="24"/>
        </w:rPr>
        <w:t>MTC-I型CBTC信号系统核心知识产权</w:t>
      </w:r>
      <w:r w:rsidRPr="00FD4271">
        <w:rPr>
          <w:rFonts w:ascii="宋体" w:eastAsia="宋体" w:hAnsi="宋体" w:hint="eastAsia"/>
          <w:sz w:val="24"/>
        </w:rPr>
        <w:t>。</w:t>
      </w:r>
      <w:r w:rsidRPr="00FD4271">
        <w:rPr>
          <w:rFonts w:ascii="宋体" w:eastAsia="宋体" w:hAnsi="宋体"/>
          <w:sz w:val="24"/>
        </w:rPr>
        <w:t>业务范围涵盖</w:t>
      </w:r>
      <w:r w:rsidRPr="00FD4271">
        <w:rPr>
          <w:rFonts w:ascii="宋体" w:eastAsia="宋体" w:hAnsi="宋体" w:hint="eastAsia"/>
          <w:sz w:val="24"/>
        </w:rPr>
        <w:t>轨道交通</w:t>
      </w:r>
      <w:r w:rsidRPr="00FD4271">
        <w:rPr>
          <w:rFonts w:ascii="宋体" w:eastAsia="宋体" w:hAnsi="宋体"/>
          <w:sz w:val="24"/>
        </w:rPr>
        <w:t>信号领域研发设计、系统集成、装备制造、运营维护、技术咨询等。</w:t>
      </w:r>
    </w:p>
    <w:p w14:paraId="43912145" w14:textId="3354406C" w:rsidR="00883644" w:rsidRPr="00FD4271" w:rsidRDefault="00883644" w:rsidP="00883644">
      <w:pPr>
        <w:spacing w:line="360" w:lineRule="auto"/>
        <w:ind w:firstLineChars="200" w:firstLine="480"/>
        <w:jc w:val="left"/>
        <w:rPr>
          <w:rFonts w:ascii="宋体" w:eastAsia="宋体" w:hAnsi="宋体"/>
          <w:sz w:val="24"/>
        </w:rPr>
      </w:pPr>
      <w:r w:rsidRPr="00FD4271">
        <w:rPr>
          <w:rFonts w:ascii="宋体" w:eastAsia="宋体" w:hAnsi="宋体" w:hint="eastAsia"/>
          <w:sz w:val="24"/>
        </w:rPr>
        <w:t>目前公司已中标广州地铁“十三五”</w:t>
      </w:r>
      <w:r w:rsidRPr="00FD4271">
        <w:rPr>
          <w:rFonts w:ascii="宋体" w:eastAsia="宋体" w:hAnsi="宋体"/>
          <w:sz w:val="24"/>
        </w:rPr>
        <w:t>5条新地铁线路信号系统</w:t>
      </w:r>
      <w:r w:rsidRPr="00FD4271">
        <w:rPr>
          <w:rFonts w:ascii="宋体" w:eastAsia="宋体" w:hAnsi="宋体" w:hint="eastAsia"/>
          <w:sz w:val="24"/>
        </w:rPr>
        <w:t>建设及后期运维服务</w:t>
      </w:r>
      <w:r w:rsidRPr="00FD4271">
        <w:rPr>
          <w:rFonts w:ascii="宋体" w:eastAsia="宋体" w:hAnsi="宋体"/>
          <w:sz w:val="24"/>
        </w:rPr>
        <w:t>，</w:t>
      </w:r>
      <w:r w:rsidRPr="00FD4271">
        <w:rPr>
          <w:rFonts w:ascii="宋体" w:eastAsia="宋体" w:hAnsi="宋体" w:hint="eastAsia"/>
          <w:sz w:val="24"/>
        </w:rPr>
        <w:t>2</w:t>
      </w:r>
      <w:r w:rsidRPr="00FD4271">
        <w:rPr>
          <w:rFonts w:ascii="宋体" w:eastAsia="宋体" w:hAnsi="宋体"/>
          <w:sz w:val="24"/>
        </w:rPr>
        <w:t>018</w:t>
      </w:r>
      <w:r w:rsidRPr="00FD4271">
        <w:rPr>
          <w:rFonts w:ascii="宋体" w:eastAsia="宋体" w:hAnsi="宋体" w:hint="eastAsia"/>
          <w:sz w:val="24"/>
        </w:rPr>
        <w:t>年</w:t>
      </w:r>
      <w:r w:rsidRPr="00FD4271">
        <w:rPr>
          <w:rFonts w:ascii="宋体" w:eastAsia="宋体" w:hAnsi="宋体"/>
          <w:sz w:val="24"/>
        </w:rPr>
        <w:t>获得清远磁悬浮</w:t>
      </w:r>
      <w:r w:rsidRPr="00FD4271">
        <w:rPr>
          <w:rFonts w:ascii="宋体" w:eastAsia="宋体" w:hAnsi="宋体" w:hint="eastAsia"/>
          <w:sz w:val="24"/>
        </w:rPr>
        <w:t>信号系统技术服务</w:t>
      </w:r>
      <w:r w:rsidRPr="00FD4271">
        <w:rPr>
          <w:rFonts w:ascii="宋体" w:eastAsia="宋体" w:hAnsi="宋体"/>
          <w:sz w:val="24"/>
        </w:rPr>
        <w:t>等项目</w:t>
      </w:r>
      <w:r w:rsidRPr="00FD4271">
        <w:rPr>
          <w:rFonts w:ascii="宋体" w:eastAsia="宋体" w:hAnsi="宋体" w:hint="eastAsia"/>
          <w:sz w:val="24"/>
        </w:rPr>
        <w:t>，2</w:t>
      </w:r>
      <w:r w:rsidRPr="00FD4271">
        <w:rPr>
          <w:rFonts w:ascii="宋体" w:eastAsia="宋体" w:hAnsi="宋体"/>
          <w:sz w:val="24"/>
        </w:rPr>
        <w:t>019</w:t>
      </w:r>
      <w:r w:rsidRPr="00FD4271">
        <w:rPr>
          <w:rFonts w:ascii="宋体" w:eastAsia="宋体" w:hAnsi="宋体" w:hint="eastAsia"/>
          <w:sz w:val="24"/>
        </w:rPr>
        <w:t>年中标广州七号线西延段</w:t>
      </w:r>
      <w:r w:rsidRPr="00FD4271">
        <w:rPr>
          <w:rFonts w:ascii="宋体" w:eastAsia="宋体" w:hAnsi="宋体"/>
          <w:sz w:val="24"/>
        </w:rPr>
        <w:t>的</w:t>
      </w:r>
      <w:r w:rsidRPr="00FD4271">
        <w:rPr>
          <w:rFonts w:ascii="宋体" w:eastAsia="宋体" w:hAnsi="宋体" w:hint="eastAsia"/>
          <w:sz w:val="24"/>
        </w:rPr>
        <w:t>信号系统建设，</w:t>
      </w:r>
      <w:r w:rsidR="00AC1FA6">
        <w:rPr>
          <w:rFonts w:ascii="宋体" w:eastAsia="宋体" w:hAnsi="宋体" w:hint="eastAsia"/>
          <w:sz w:val="24"/>
        </w:rPr>
        <w:t>2</w:t>
      </w:r>
      <w:r w:rsidR="00AC1FA6">
        <w:rPr>
          <w:rFonts w:ascii="宋体" w:eastAsia="宋体" w:hAnsi="宋体"/>
          <w:sz w:val="24"/>
        </w:rPr>
        <w:t>02</w:t>
      </w:r>
      <w:r w:rsidR="00EB1CED">
        <w:rPr>
          <w:rFonts w:ascii="宋体" w:eastAsia="宋体" w:hAnsi="宋体"/>
          <w:sz w:val="24"/>
        </w:rPr>
        <w:t>1</w:t>
      </w:r>
      <w:r w:rsidR="00AC1FA6">
        <w:rPr>
          <w:rFonts w:ascii="宋体" w:eastAsia="宋体" w:hAnsi="宋体" w:hint="eastAsia"/>
          <w:sz w:val="24"/>
        </w:rPr>
        <w:t>年中标丽江城市综合轨道</w:t>
      </w:r>
      <w:r w:rsidR="00192E78">
        <w:rPr>
          <w:rFonts w:ascii="宋体" w:eastAsia="宋体" w:hAnsi="宋体" w:hint="eastAsia"/>
          <w:sz w:val="24"/>
        </w:rPr>
        <w:t>交通</w:t>
      </w:r>
      <w:r w:rsidR="00AC1FA6">
        <w:rPr>
          <w:rFonts w:ascii="宋体" w:eastAsia="宋体" w:hAnsi="宋体" w:hint="eastAsia"/>
          <w:sz w:val="24"/>
        </w:rPr>
        <w:t>项目一期工程</w:t>
      </w:r>
      <w:r w:rsidR="00EB1CED">
        <w:rPr>
          <w:rFonts w:ascii="宋体" w:eastAsia="宋体" w:hAnsi="宋体" w:hint="eastAsia"/>
          <w:sz w:val="24"/>
        </w:rPr>
        <w:t>信号</w:t>
      </w:r>
      <w:r w:rsidR="00AC1FA6">
        <w:rPr>
          <w:rFonts w:ascii="宋体" w:eastAsia="宋体" w:hAnsi="宋体" w:hint="eastAsia"/>
          <w:sz w:val="24"/>
        </w:rPr>
        <w:t>设备</w:t>
      </w:r>
      <w:r w:rsidR="00B609D8">
        <w:rPr>
          <w:rFonts w:ascii="宋体" w:eastAsia="宋体" w:hAnsi="宋体" w:hint="eastAsia"/>
          <w:sz w:val="24"/>
        </w:rPr>
        <w:t>（第一批）</w:t>
      </w:r>
      <w:r w:rsidR="00EB1CED">
        <w:rPr>
          <w:rFonts w:ascii="宋体" w:eastAsia="宋体" w:hAnsi="宋体" w:hint="eastAsia"/>
          <w:sz w:val="24"/>
        </w:rPr>
        <w:t>的</w:t>
      </w:r>
      <w:r w:rsidR="00AC1FA6">
        <w:rPr>
          <w:rFonts w:ascii="宋体" w:eastAsia="宋体" w:hAnsi="宋体" w:hint="eastAsia"/>
          <w:sz w:val="24"/>
        </w:rPr>
        <w:t>供应，</w:t>
      </w:r>
      <w:r w:rsidRPr="00FD4271">
        <w:rPr>
          <w:rFonts w:ascii="宋体" w:eastAsia="宋体" w:hAnsi="宋体" w:hint="eastAsia"/>
          <w:sz w:val="24"/>
        </w:rPr>
        <w:t>同时为重庆1</w:t>
      </w:r>
      <w:r w:rsidRPr="00FD4271">
        <w:rPr>
          <w:rFonts w:ascii="宋体" w:eastAsia="宋体" w:hAnsi="宋体"/>
          <w:sz w:val="24"/>
        </w:rPr>
        <w:t>0</w:t>
      </w:r>
      <w:r w:rsidRPr="00FD4271">
        <w:rPr>
          <w:rFonts w:ascii="宋体" w:eastAsia="宋体" w:hAnsi="宋体" w:hint="eastAsia"/>
          <w:sz w:val="24"/>
        </w:rPr>
        <w:t>号线、9号线一、二期地铁线路提供信号技术服务</w:t>
      </w:r>
      <w:r w:rsidRPr="00FD4271">
        <w:rPr>
          <w:rFonts w:ascii="宋体" w:eastAsia="宋体" w:hAnsi="宋体"/>
          <w:sz w:val="24"/>
        </w:rPr>
        <w:t>，</w:t>
      </w:r>
      <w:r w:rsidRPr="00FD4271">
        <w:rPr>
          <w:rFonts w:ascii="宋体" w:eastAsia="宋体" w:hAnsi="宋体" w:hint="eastAsia"/>
          <w:sz w:val="24"/>
        </w:rPr>
        <w:t>目前已中标及合同金额累计达3</w:t>
      </w:r>
      <w:r w:rsidRPr="00FD4271">
        <w:rPr>
          <w:rFonts w:ascii="宋体" w:eastAsia="宋体" w:hAnsi="宋体"/>
          <w:sz w:val="24"/>
        </w:rPr>
        <w:t>5</w:t>
      </w:r>
      <w:r w:rsidRPr="00FD4271">
        <w:rPr>
          <w:rFonts w:ascii="宋体" w:eastAsia="宋体" w:hAnsi="宋体" w:hint="eastAsia"/>
          <w:sz w:val="24"/>
        </w:rPr>
        <w:t>亿元。</w:t>
      </w:r>
    </w:p>
    <w:p w14:paraId="391BC829" w14:textId="68AEBA3C" w:rsidR="007E0434" w:rsidRPr="00FD4271" w:rsidRDefault="00883644" w:rsidP="00883644">
      <w:pPr>
        <w:spacing w:line="360" w:lineRule="auto"/>
        <w:ind w:firstLineChars="200" w:firstLine="480"/>
        <w:jc w:val="left"/>
        <w:rPr>
          <w:rFonts w:ascii="宋体" w:eastAsia="宋体" w:hAnsi="宋体"/>
          <w:sz w:val="24"/>
        </w:rPr>
      </w:pPr>
      <w:r w:rsidRPr="00FD4271">
        <w:rPr>
          <w:rFonts w:ascii="宋体" w:eastAsia="宋体" w:hAnsi="宋体" w:hint="eastAsia"/>
          <w:sz w:val="24"/>
        </w:rPr>
        <w:t>铁科</w:t>
      </w:r>
      <w:proofErr w:type="gramStart"/>
      <w:r w:rsidRPr="00FD4271">
        <w:rPr>
          <w:rFonts w:ascii="宋体" w:eastAsia="宋体" w:hAnsi="宋体" w:hint="eastAsia"/>
          <w:sz w:val="24"/>
        </w:rPr>
        <w:t>智控持续</w:t>
      </w:r>
      <w:proofErr w:type="gramEnd"/>
      <w:r w:rsidRPr="00FD4271">
        <w:rPr>
          <w:rFonts w:ascii="宋体" w:eastAsia="宋体" w:hAnsi="宋体" w:hint="eastAsia"/>
          <w:sz w:val="24"/>
        </w:rPr>
        <w:t>专注于安全、可靠、先进的信号系统研发及运维服务，坚持以自主技术创新为驱动。立足华南，积极拥抱粤港澳大湾区，逐步拓展全国市场，致力于成为全国轨道交通信号行业引领者，并以源源不断的智慧创想，为世界轨道交通美好未来贡献中国力量！</w:t>
      </w:r>
    </w:p>
    <w:p w14:paraId="1D489447" w14:textId="4103B282" w:rsidR="005153DE" w:rsidRPr="00FD4271" w:rsidRDefault="005153DE" w:rsidP="005153DE">
      <w:pPr>
        <w:spacing w:line="360" w:lineRule="auto"/>
        <w:jc w:val="left"/>
        <w:rPr>
          <w:rFonts w:ascii="微软雅黑" w:eastAsia="微软雅黑" w:hAnsi="微软雅黑"/>
          <w:b/>
          <w:sz w:val="28"/>
          <w:shd w:val="clear" w:color="auto" w:fill="F7CAAC" w:themeFill="accent2" w:themeFillTint="66"/>
        </w:rPr>
      </w:pPr>
      <w:r w:rsidRPr="00FD4271">
        <w:rPr>
          <w:rFonts w:ascii="微软雅黑" w:eastAsia="微软雅黑" w:hAnsi="微软雅黑" w:hint="eastAsia"/>
          <w:b/>
          <w:sz w:val="28"/>
          <w:shd w:val="clear" w:color="auto" w:fill="F7CAAC" w:themeFill="accent2" w:themeFillTint="66"/>
        </w:rPr>
        <w:t>【福利待遇】</w:t>
      </w:r>
    </w:p>
    <w:p w14:paraId="37EE5998" w14:textId="67AB1D41" w:rsidR="00312645" w:rsidRPr="00FD4271" w:rsidRDefault="00312645" w:rsidP="00312645">
      <w:pPr>
        <w:spacing w:line="360" w:lineRule="auto"/>
        <w:ind w:firstLineChars="200" w:firstLine="480"/>
        <w:jc w:val="left"/>
        <w:rPr>
          <w:rFonts w:ascii="宋体" w:eastAsia="宋体" w:hAnsi="宋体"/>
          <w:sz w:val="24"/>
        </w:rPr>
      </w:pPr>
      <w:r w:rsidRPr="00FD4271">
        <w:rPr>
          <w:rFonts w:ascii="微软雅黑" w:eastAsia="微软雅黑" w:hAnsi="微软雅黑" w:hint="eastAsia"/>
          <w:b/>
          <w:sz w:val="24"/>
        </w:rPr>
        <w:t>事业平台：</w:t>
      </w:r>
      <w:r w:rsidRPr="00FD4271">
        <w:rPr>
          <w:rFonts w:ascii="宋体" w:eastAsia="宋体" w:hAnsi="宋体" w:hint="eastAsia"/>
          <w:sz w:val="24"/>
        </w:rPr>
        <w:t>公司发展前景广阔，可快速提升自我，成为公司骨干与核心，步入个人事业及职业发展的快通道。</w:t>
      </w:r>
    </w:p>
    <w:p w14:paraId="4DF00079" w14:textId="4A94B1D7" w:rsidR="00312645" w:rsidRPr="00FD4271" w:rsidRDefault="00312645" w:rsidP="00312645">
      <w:pPr>
        <w:spacing w:line="360" w:lineRule="auto"/>
        <w:ind w:firstLineChars="200" w:firstLine="480"/>
        <w:jc w:val="left"/>
        <w:rPr>
          <w:rFonts w:ascii="宋体" w:eastAsia="宋体" w:hAnsi="宋体"/>
          <w:sz w:val="24"/>
        </w:rPr>
      </w:pPr>
      <w:r w:rsidRPr="00FD4271">
        <w:rPr>
          <w:rFonts w:ascii="微软雅黑" w:eastAsia="微软雅黑" w:hAnsi="微软雅黑" w:hint="eastAsia"/>
          <w:b/>
          <w:sz w:val="24"/>
        </w:rPr>
        <w:t>薪酬待遇：</w:t>
      </w:r>
      <w:r w:rsidRPr="00FD4271">
        <w:rPr>
          <w:rFonts w:ascii="宋体" w:eastAsia="宋体" w:hAnsi="宋体" w:hint="eastAsia"/>
          <w:sz w:val="24"/>
        </w:rPr>
        <w:t>提供具有竞争力的薪酬待遇，工资待遇=月薪+年终奖，年终奖</w:t>
      </w:r>
      <w:r w:rsidRPr="00FD4271">
        <w:rPr>
          <w:rFonts w:ascii="宋体" w:eastAsia="宋体" w:hAnsi="宋体" w:hint="eastAsia"/>
          <w:sz w:val="24"/>
        </w:rPr>
        <w:lastRenderedPageBreak/>
        <w:t>与公司经营绩效和个人绩效挂钩，</w:t>
      </w:r>
      <w:r w:rsidR="00486860">
        <w:rPr>
          <w:rFonts w:ascii="宋体" w:eastAsia="宋体" w:hAnsi="宋体" w:hint="eastAsia"/>
          <w:sz w:val="24"/>
        </w:rPr>
        <w:t>年度税前工资8万</w:t>
      </w:r>
      <w:r w:rsidR="00A2708F">
        <w:rPr>
          <w:rFonts w:ascii="宋体" w:eastAsia="宋体" w:hAnsi="宋体" w:hint="eastAsia"/>
          <w:sz w:val="24"/>
        </w:rPr>
        <w:t>多</w:t>
      </w:r>
      <w:r w:rsidRPr="00FD4271">
        <w:rPr>
          <w:rFonts w:ascii="宋体" w:eastAsia="宋体" w:hAnsi="宋体" w:hint="eastAsia"/>
          <w:sz w:val="24"/>
        </w:rPr>
        <w:t>。</w:t>
      </w:r>
      <w:r w:rsidRPr="00FD4271">
        <w:rPr>
          <w:rFonts w:ascii="宋体" w:eastAsia="宋体" w:hAnsi="宋体"/>
          <w:sz w:val="24"/>
        </w:rPr>
        <w:t xml:space="preserve"> </w:t>
      </w:r>
    </w:p>
    <w:p w14:paraId="0B4EFD26" w14:textId="24C4725F" w:rsidR="00312645" w:rsidRPr="00FD4271" w:rsidRDefault="00312645" w:rsidP="00312645">
      <w:pPr>
        <w:spacing w:line="360" w:lineRule="auto"/>
        <w:ind w:firstLineChars="200" w:firstLine="480"/>
        <w:jc w:val="left"/>
        <w:rPr>
          <w:rFonts w:ascii="宋体" w:eastAsia="宋体" w:hAnsi="宋体"/>
          <w:sz w:val="24"/>
        </w:rPr>
      </w:pPr>
      <w:r w:rsidRPr="00FD4271">
        <w:rPr>
          <w:rFonts w:ascii="微软雅黑" w:eastAsia="微软雅黑" w:hAnsi="微软雅黑" w:hint="eastAsia"/>
          <w:b/>
          <w:sz w:val="24"/>
        </w:rPr>
        <w:t>福利体系：</w:t>
      </w:r>
      <w:r w:rsidRPr="00FD4271">
        <w:rPr>
          <w:rFonts w:ascii="宋体" w:eastAsia="宋体" w:hAnsi="宋体" w:hint="eastAsia"/>
          <w:sz w:val="24"/>
        </w:rPr>
        <w:t>五险</w:t>
      </w:r>
      <w:proofErr w:type="gramStart"/>
      <w:r w:rsidRPr="00FD4271">
        <w:rPr>
          <w:rFonts w:ascii="宋体" w:eastAsia="宋体" w:hAnsi="宋体" w:hint="eastAsia"/>
          <w:sz w:val="24"/>
        </w:rPr>
        <w:t>一</w:t>
      </w:r>
      <w:proofErr w:type="gramEnd"/>
      <w:r w:rsidRPr="00FD4271">
        <w:rPr>
          <w:rFonts w:ascii="宋体" w:eastAsia="宋体" w:hAnsi="宋体" w:hint="eastAsia"/>
          <w:sz w:val="24"/>
        </w:rPr>
        <w:t>金（包括养老保险、医疗保险、失业保险、工伤保险、生育保险、住房公积金）、商业保险、生日福利、节日福利、年度体检、婚育慰问、带薪年假……</w:t>
      </w:r>
    </w:p>
    <w:p w14:paraId="20E54E14" w14:textId="0CB02D68" w:rsidR="00312645" w:rsidRPr="00FD4271" w:rsidRDefault="00491CE2" w:rsidP="00312645">
      <w:pPr>
        <w:spacing w:line="360" w:lineRule="auto"/>
        <w:ind w:firstLineChars="200" w:firstLine="480"/>
        <w:jc w:val="left"/>
        <w:rPr>
          <w:rFonts w:ascii="宋体" w:eastAsia="宋体" w:hAnsi="宋体"/>
          <w:sz w:val="24"/>
        </w:rPr>
      </w:pPr>
      <w:r>
        <w:rPr>
          <w:rFonts w:ascii="微软雅黑" w:eastAsia="微软雅黑" w:hAnsi="微软雅黑" w:hint="eastAsia"/>
          <w:b/>
          <w:sz w:val="24"/>
        </w:rPr>
        <w:t>职业</w:t>
      </w:r>
      <w:r w:rsidR="00C60A15">
        <w:rPr>
          <w:rFonts w:ascii="微软雅黑" w:eastAsia="微软雅黑" w:hAnsi="微软雅黑" w:hint="eastAsia"/>
          <w:b/>
          <w:sz w:val="24"/>
        </w:rPr>
        <w:t>通道</w:t>
      </w:r>
      <w:r w:rsidR="00312645" w:rsidRPr="00FD4271">
        <w:rPr>
          <w:rFonts w:ascii="微软雅黑" w:eastAsia="微软雅黑" w:hAnsi="微软雅黑" w:hint="eastAsia"/>
          <w:b/>
          <w:sz w:val="24"/>
        </w:rPr>
        <w:t>：</w:t>
      </w:r>
      <w:r w:rsidR="00C60A15">
        <w:rPr>
          <w:rFonts w:ascii="宋体" w:eastAsia="宋体" w:hAnsi="宋体" w:hint="eastAsia"/>
          <w:sz w:val="24"/>
        </w:rPr>
        <w:t>公司岗位体系</w:t>
      </w:r>
      <w:r>
        <w:rPr>
          <w:rFonts w:ascii="宋体" w:eastAsia="宋体" w:hAnsi="宋体" w:hint="eastAsia"/>
          <w:sz w:val="24"/>
        </w:rPr>
        <w:t>打</w:t>
      </w:r>
      <w:r w:rsidR="00A611AB">
        <w:rPr>
          <w:rFonts w:ascii="宋体" w:eastAsia="宋体" w:hAnsi="宋体" w:hint="eastAsia"/>
          <w:sz w:val="24"/>
        </w:rPr>
        <w:t>造</w:t>
      </w:r>
      <w:r w:rsidR="00E60F83">
        <w:rPr>
          <w:rFonts w:ascii="宋体" w:eastAsia="宋体" w:hAnsi="宋体" w:hint="eastAsia"/>
          <w:sz w:val="24"/>
        </w:rPr>
        <w:t>职业</w:t>
      </w:r>
      <w:r>
        <w:rPr>
          <w:rFonts w:ascii="宋体" w:eastAsia="宋体" w:hAnsi="宋体" w:hint="eastAsia"/>
          <w:sz w:val="24"/>
        </w:rPr>
        <w:t>发展双通道</w:t>
      </w:r>
      <w:r w:rsidR="00C60A15">
        <w:rPr>
          <w:rFonts w:ascii="宋体" w:eastAsia="宋体" w:hAnsi="宋体" w:hint="eastAsia"/>
          <w:sz w:val="24"/>
        </w:rPr>
        <w:t>，个人发展空间大</w:t>
      </w:r>
      <w:r>
        <w:rPr>
          <w:rFonts w:ascii="宋体" w:eastAsia="宋体" w:hAnsi="宋体" w:hint="eastAsia"/>
          <w:sz w:val="24"/>
        </w:rPr>
        <w:t>，</w:t>
      </w:r>
      <w:r w:rsidRPr="00FD4271">
        <w:rPr>
          <w:rFonts w:ascii="宋体" w:eastAsia="宋体" w:hAnsi="宋体" w:hint="eastAsia"/>
          <w:sz w:val="24"/>
        </w:rPr>
        <w:t>高精尖的检修专家最高可达到</w:t>
      </w:r>
      <w:r w:rsidR="00216562">
        <w:rPr>
          <w:rFonts w:ascii="宋体" w:eastAsia="宋体" w:hAnsi="宋体" w:hint="eastAsia"/>
          <w:sz w:val="24"/>
        </w:rPr>
        <w:t>部门</w:t>
      </w:r>
      <w:r w:rsidRPr="00FD4271">
        <w:rPr>
          <w:rFonts w:ascii="宋体" w:eastAsia="宋体" w:hAnsi="宋体" w:hint="eastAsia"/>
          <w:sz w:val="24"/>
        </w:rPr>
        <w:t>副总级别的待遇。</w:t>
      </w:r>
    </w:p>
    <w:p w14:paraId="17F12A50" w14:textId="409A3F7F" w:rsidR="00312645" w:rsidRPr="00FD4271" w:rsidRDefault="00312645" w:rsidP="00312645">
      <w:pPr>
        <w:spacing w:line="360" w:lineRule="auto"/>
        <w:ind w:firstLineChars="200" w:firstLine="480"/>
        <w:jc w:val="left"/>
        <w:rPr>
          <w:rFonts w:ascii="宋体" w:eastAsia="宋体" w:hAnsi="宋体"/>
          <w:b/>
          <w:sz w:val="24"/>
        </w:rPr>
      </w:pPr>
      <w:r w:rsidRPr="00FD4271">
        <w:rPr>
          <w:rFonts w:ascii="微软雅黑" w:eastAsia="微软雅黑" w:hAnsi="微软雅黑" w:hint="eastAsia"/>
          <w:b/>
          <w:sz w:val="24"/>
        </w:rPr>
        <w:t>培训：</w:t>
      </w:r>
      <w:r w:rsidRPr="00FD4271">
        <w:rPr>
          <w:rFonts w:ascii="宋体" w:eastAsia="宋体" w:hAnsi="宋体" w:hint="eastAsia"/>
          <w:sz w:val="24"/>
        </w:rPr>
        <w:t>组织系统研发人员和工程技术人员开展全方位技能培训，检修人员</w:t>
      </w:r>
      <w:r w:rsidR="00285BD4">
        <w:rPr>
          <w:rFonts w:ascii="宋体" w:eastAsia="宋体" w:hAnsi="宋体" w:hint="eastAsia"/>
          <w:sz w:val="24"/>
        </w:rPr>
        <w:t>可</w:t>
      </w:r>
      <w:r w:rsidRPr="00FD4271">
        <w:rPr>
          <w:rFonts w:ascii="宋体" w:eastAsia="宋体" w:hAnsi="宋体" w:hint="eastAsia"/>
          <w:sz w:val="24"/>
        </w:rPr>
        <w:t>参与</w:t>
      </w:r>
      <w:r w:rsidR="00285BD4">
        <w:rPr>
          <w:rFonts w:ascii="宋体" w:eastAsia="宋体" w:hAnsi="宋体" w:hint="eastAsia"/>
          <w:sz w:val="24"/>
        </w:rPr>
        <w:t>信号</w:t>
      </w:r>
      <w:r w:rsidRPr="00FD4271">
        <w:rPr>
          <w:rFonts w:ascii="宋体" w:eastAsia="宋体" w:hAnsi="宋体" w:hint="eastAsia"/>
          <w:sz w:val="24"/>
        </w:rPr>
        <w:t>系统安装</w:t>
      </w:r>
      <w:r w:rsidR="00285BD4">
        <w:rPr>
          <w:rFonts w:ascii="宋体" w:eastAsia="宋体" w:hAnsi="宋体" w:hint="eastAsia"/>
          <w:sz w:val="24"/>
        </w:rPr>
        <w:t>及</w:t>
      </w:r>
      <w:r w:rsidRPr="00FD4271">
        <w:rPr>
          <w:rFonts w:ascii="宋体" w:eastAsia="宋体" w:hAnsi="宋体" w:hint="eastAsia"/>
          <w:sz w:val="24"/>
        </w:rPr>
        <w:t>调试</w:t>
      </w:r>
      <w:r w:rsidR="00285BD4">
        <w:rPr>
          <w:rFonts w:ascii="宋体" w:eastAsia="宋体" w:hAnsi="宋体" w:hint="eastAsia"/>
          <w:sz w:val="24"/>
        </w:rPr>
        <w:t>，全方位提升个人能力</w:t>
      </w:r>
      <w:r w:rsidR="004323B2">
        <w:rPr>
          <w:rFonts w:ascii="宋体" w:eastAsia="宋体" w:hAnsi="宋体" w:hint="eastAsia"/>
          <w:sz w:val="24"/>
        </w:rPr>
        <w:t>；正式上岗前公司将组织参与为期近4个月专业技能培训，全方位提高专业理论及实操能力</w:t>
      </w:r>
      <w:r w:rsidRPr="00FD4271">
        <w:rPr>
          <w:rFonts w:ascii="宋体" w:eastAsia="宋体" w:hAnsi="宋体" w:hint="eastAsia"/>
          <w:sz w:val="24"/>
        </w:rPr>
        <w:t>。</w:t>
      </w:r>
    </w:p>
    <w:p w14:paraId="19F0F8C3" w14:textId="140B1AAD" w:rsidR="00312645" w:rsidRPr="00FD4271" w:rsidRDefault="00312645" w:rsidP="00312645">
      <w:pPr>
        <w:spacing w:line="360" w:lineRule="auto"/>
        <w:ind w:firstLineChars="200" w:firstLine="480"/>
        <w:jc w:val="left"/>
        <w:rPr>
          <w:rFonts w:ascii="宋体" w:eastAsia="宋体" w:hAnsi="宋体"/>
          <w:sz w:val="24"/>
        </w:rPr>
      </w:pPr>
      <w:r w:rsidRPr="00FD4271">
        <w:rPr>
          <w:rFonts w:ascii="微软雅黑" w:eastAsia="微软雅黑" w:hAnsi="微软雅黑" w:hint="eastAsia"/>
          <w:b/>
          <w:sz w:val="24"/>
        </w:rPr>
        <w:t>衣食住行：</w:t>
      </w:r>
      <w:r w:rsidRPr="00FD4271">
        <w:rPr>
          <w:rFonts w:ascii="宋体" w:eastAsia="宋体" w:hAnsi="宋体" w:hint="eastAsia"/>
          <w:sz w:val="24"/>
        </w:rPr>
        <w:t>定期为员工量身定制各类工作服；提供员工餐饮补贴；提供可以免费乘坐广州地铁的出入证或临时工作证。</w:t>
      </w:r>
    </w:p>
    <w:p w14:paraId="4C83FF12" w14:textId="77777777" w:rsidR="00312645" w:rsidRPr="00FD4271" w:rsidRDefault="00312645" w:rsidP="00312645">
      <w:pPr>
        <w:spacing w:line="360" w:lineRule="auto"/>
        <w:ind w:firstLineChars="200" w:firstLine="480"/>
        <w:jc w:val="left"/>
        <w:rPr>
          <w:rFonts w:ascii="宋体" w:eastAsia="宋体" w:hAnsi="宋体"/>
          <w:sz w:val="24"/>
        </w:rPr>
      </w:pPr>
      <w:r w:rsidRPr="00FD4271">
        <w:rPr>
          <w:rFonts w:ascii="微软雅黑" w:eastAsia="微软雅黑" w:hAnsi="微软雅黑" w:hint="eastAsia"/>
          <w:b/>
          <w:sz w:val="24"/>
        </w:rPr>
        <w:t>企业文化活动：</w:t>
      </w:r>
      <w:r w:rsidRPr="00FD4271">
        <w:rPr>
          <w:rFonts w:ascii="宋体" w:eastAsia="宋体" w:hAnsi="宋体" w:hint="eastAsia"/>
          <w:sz w:val="24"/>
        </w:rPr>
        <w:t>每年定期组织各类活动，如篮球赛、足球赛、网球、羽毛球、登山等活动。</w:t>
      </w:r>
    </w:p>
    <w:p w14:paraId="5075776C" w14:textId="491D8E95" w:rsidR="007E0434" w:rsidRPr="00FD4271" w:rsidRDefault="00312645" w:rsidP="00312645">
      <w:pPr>
        <w:spacing w:line="360" w:lineRule="auto"/>
        <w:ind w:firstLineChars="200" w:firstLine="480"/>
        <w:jc w:val="left"/>
        <w:rPr>
          <w:rFonts w:ascii="宋体" w:eastAsia="宋体" w:hAnsi="宋体"/>
          <w:sz w:val="24"/>
        </w:rPr>
      </w:pPr>
      <w:r w:rsidRPr="00FD4271">
        <w:rPr>
          <w:rFonts w:ascii="微软雅黑" w:eastAsia="微软雅黑" w:hAnsi="微软雅黑" w:hint="eastAsia"/>
          <w:b/>
          <w:sz w:val="24"/>
        </w:rPr>
        <w:t>文化氛围：</w:t>
      </w:r>
      <w:r w:rsidRPr="00FD4271">
        <w:rPr>
          <w:rFonts w:ascii="宋体" w:eastAsia="宋体" w:hAnsi="宋体" w:hint="eastAsia"/>
          <w:sz w:val="24"/>
        </w:rPr>
        <w:t>尊重个性，尊重人才，简单、包容的文化，年轻务实的团队。</w:t>
      </w:r>
    </w:p>
    <w:p w14:paraId="0DF3C94B" w14:textId="77777777" w:rsidR="00312645" w:rsidRPr="00FD4271" w:rsidRDefault="00312645" w:rsidP="00312645">
      <w:pPr>
        <w:spacing w:line="360" w:lineRule="auto"/>
        <w:ind w:firstLineChars="200" w:firstLine="480"/>
        <w:jc w:val="left"/>
        <w:rPr>
          <w:rFonts w:ascii="宋体" w:eastAsia="宋体" w:hAnsi="宋体"/>
          <w:sz w:val="24"/>
        </w:rPr>
      </w:pPr>
    </w:p>
    <w:p w14:paraId="7A7F978D" w14:textId="1D594CE9" w:rsidR="007E0434" w:rsidRPr="00FD4271" w:rsidRDefault="007E0434" w:rsidP="007E0434">
      <w:pPr>
        <w:spacing w:line="360" w:lineRule="auto"/>
        <w:jc w:val="left"/>
        <w:rPr>
          <w:rFonts w:ascii="微软雅黑" w:eastAsia="微软雅黑" w:hAnsi="微软雅黑"/>
          <w:b/>
          <w:sz w:val="28"/>
          <w:shd w:val="clear" w:color="auto" w:fill="F7CAAC" w:themeFill="accent2" w:themeFillTint="66"/>
        </w:rPr>
      </w:pPr>
      <w:r w:rsidRPr="00FD4271">
        <w:rPr>
          <w:rFonts w:ascii="微软雅黑" w:eastAsia="微软雅黑" w:hAnsi="微软雅黑" w:hint="eastAsia"/>
          <w:b/>
          <w:sz w:val="28"/>
          <w:shd w:val="clear" w:color="auto" w:fill="F7CAAC" w:themeFill="accent2" w:themeFillTint="66"/>
        </w:rPr>
        <w:t>【招聘需求】</w:t>
      </w:r>
    </w:p>
    <w:p w14:paraId="6E416293" w14:textId="42C927E9" w:rsidR="005153DE" w:rsidRPr="00FD4271" w:rsidRDefault="007E0434" w:rsidP="00312645">
      <w:pPr>
        <w:spacing w:line="360" w:lineRule="auto"/>
        <w:ind w:firstLineChars="200" w:firstLine="480"/>
        <w:jc w:val="left"/>
        <w:rPr>
          <w:rFonts w:ascii="宋体" w:eastAsia="宋体" w:hAnsi="宋体"/>
          <w:sz w:val="24"/>
        </w:rPr>
      </w:pPr>
      <w:r w:rsidRPr="00FD4271">
        <w:rPr>
          <w:rFonts w:ascii="宋体" w:eastAsia="宋体" w:hAnsi="宋体" w:hint="eastAsia"/>
          <w:sz w:val="24"/>
        </w:rPr>
        <w:t>因公司业务发展需要，</w:t>
      </w:r>
      <w:r w:rsidRPr="0015375A">
        <w:rPr>
          <w:rFonts w:ascii="宋体" w:eastAsia="宋体" w:hAnsi="宋体" w:hint="eastAsia"/>
          <w:sz w:val="24"/>
        </w:rPr>
        <w:t>现诚聘</w:t>
      </w:r>
      <w:r w:rsidR="00F37D73" w:rsidRPr="0015375A">
        <w:rPr>
          <w:rFonts w:ascii="宋体" w:eastAsia="宋体" w:hAnsi="宋体" w:hint="eastAsia"/>
          <w:sz w:val="24"/>
        </w:rPr>
        <w:t>信号检修</w:t>
      </w:r>
      <w:r w:rsidR="0015375A" w:rsidRPr="0015375A">
        <w:rPr>
          <w:rFonts w:ascii="宋体" w:eastAsia="宋体" w:hAnsi="宋体" w:hint="eastAsia"/>
          <w:sz w:val="24"/>
        </w:rPr>
        <w:t>、调试人员</w:t>
      </w:r>
      <w:r w:rsidRPr="0015375A">
        <w:rPr>
          <w:rFonts w:ascii="宋体" w:eastAsia="宋体" w:hAnsi="宋体" w:hint="eastAsia"/>
          <w:sz w:val="24"/>
        </w:rPr>
        <w:t>，</w:t>
      </w:r>
      <w:r w:rsidRPr="00FD4271">
        <w:rPr>
          <w:rFonts w:ascii="宋体" w:eastAsia="宋体" w:hAnsi="宋体" w:hint="eastAsia"/>
          <w:sz w:val="24"/>
        </w:rPr>
        <w:t>要求身体健康、诚信正直、具备较强的团队协作精神和职业进取心。待遇优厚、福利健全、事业平台前景广阔！诚邀有志之士加入。</w:t>
      </w:r>
    </w:p>
    <w:p w14:paraId="50CA8C0A" w14:textId="38A8BAD9" w:rsidR="00F37D73" w:rsidRPr="00FD4271" w:rsidRDefault="00F37D73" w:rsidP="00312645">
      <w:pPr>
        <w:spacing w:line="360" w:lineRule="auto"/>
        <w:ind w:firstLineChars="200" w:firstLine="480"/>
        <w:jc w:val="left"/>
        <w:rPr>
          <w:rFonts w:ascii="微软雅黑" w:eastAsia="微软雅黑" w:hAnsi="微软雅黑"/>
          <w:b/>
          <w:sz w:val="24"/>
        </w:rPr>
      </w:pPr>
      <w:r w:rsidRPr="0015375A">
        <w:rPr>
          <w:rFonts w:ascii="微软雅黑" w:eastAsia="微软雅黑" w:hAnsi="微软雅黑"/>
          <w:b/>
          <w:sz w:val="24"/>
        </w:rPr>
        <w:t>招聘岗位</w:t>
      </w:r>
      <w:r w:rsidRPr="0015375A">
        <w:rPr>
          <w:rFonts w:ascii="微软雅黑" w:eastAsia="微软雅黑" w:hAnsi="微软雅黑" w:hint="eastAsia"/>
          <w:b/>
          <w:sz w:val="24"/>
        </w:rPr>
        <w:t>：</w:t>
      </w:r>
      <w:r w:rsidR="00665637" w:rsidRPr="0015375A">
        <w:rPr>
          <w:rFonts w:ascii="宋体" w:eastAsia="宋体" w:hAnsi="宋体" w:hint="eastAsia"/>
          <w:sz w:val="24"/>
        </w:rPr>
        <w:t>信号检修</w:t>
      </w:r>
      <w:r w:rsidR="0015375A" w:rsidRPr="0015375A">
        <w:rPr>
          <w:rFonts w:ascii="宋体" w:eastAsia="宋体" w:hAnsi="宋体" w:hint="eastAsia"/>
          <w:sz w:val="24"/>
        </w:rPr>
        <w:t>岗、信号调试岗</w:t>
      </w:r>
    </w:p>
    <w:p w14:paraId="389B73B6" w14:textId="368E712C" w:rsidR="00D4326A" w:rsidRPr="00FD4271" w:rsidRDefault="00F37D73" w:rsidP="00312645">
      <w:pPr>
        <w:spacing w:line="360" w:lineRule="auto"/>
        <w:ind w:firstLineChars="200" w:firstLine="480"/>
        <w:jc w:val="left"/>
        <w:rPr>
          <w:rFonts w:ascii="微软雅黑" w:eastAsia="微软雅黑" w:hAnsi="微软雅黑"/>
          <w:b/>
          <w:sz w:val="24"/>
        </w:rPr>
      </w:pPr>
      <w:r w:rsidRPr="00FD4271">
        <w:rPr>
          <w:rFonts w:ascii="微软雅黑" w:eastAsia="微软雅黑" w:hAnsi="微软雅黑"/>
          <w:b/>
          <w:sz w:val="24"/>
        </w:rPr>
        <w:t>招聘人数</w:t>
      </w:r>
      <w:r w:rsidRPr="00FD4271">
        <w:rPr>
          <w:rFonts w:ascii="微软雅黑" w:eastAsia="微软雅黑" w:hAnsi="微软雅黑" w:hint="eastAsia"/>
          <w:b/>
          <w:sz w:val="24"/>
        </w:rPr>
        <w:t>：</w:t>
      </w:r>
      <w:r w:rsidRPr="00FD4271">
        <w:rPr>
          <w:rFonts w:ascii="宋体" w:eastAsia="宋体" w:hAnsi="宋体" w:hint="eastAsia"/>
          <w:sz w:val="24"/>
        </w:rPr>
        <w:t>若干</w:t>
      </w:r>
    </w:p>
    <w:p w14:paraId="1ECF90D3" w14:textId="5CDBB15D" w:rsidR="00665637" w:rsidRPr="00FD4271" w:rsidRDefault="00665637" w:rsidP="00312645">
      <w:pPr>
        <w:spacing w:line="360" w:lineRule="auto"/>
        <w:ind w:firstLineChars="200" w:firstLine="480"/>
        <w:jc w:val="left"/>
        <w:rPr>
          <w:rFonts w:ascii="宋体" w:eastAsia="宋体" w:hAnsi="宋体"/>
          <w:sz w:val="24"/>
        </w:rPr>
      </w:pPr>
      <w:r w:rsidRPr="00FD4271">
        <w:rPr>
          <w:rFonts w:ascii="微软雅黑" w:eastAsia="微软雅黑" w:hAnsi="微软雅黑" w:hint="eastAsia"/>
          <w:b/>
          <w:sz w:val="24"/>
        </w:rPr>
        <w:t>学历要求</w:t>
      </w:r>
      <w:r w:rsidRPr="00FD4271">
        <w:rPr>
          <w:rFonts w:ascii="宋体" w:eastAsia="宋体" w:hAnsi="宋体" w:hint="eastAsia"/>
          <w:b/>
          <w:sz w:val="24"/>
        </w:rPr>
        <w:t>：</w:t>
      </w:r>
      <w:r w:rsidR="00266C0A" w:rsidRPr="00FD4271">
        <w:rPr>
          <w:rFonts w:ascii="宋体" w:eastAsia="宋体" w:hAnsi="宋体" w:hint="eastAsia"/>
          <w:sz w:val="24"/>
        </w:rPr>
        <w:t>毕业时需取得全日制大专毕业证书</w:t>
      </w:r>
    </w:p>
    <w:p w14:paraId="25867885" w14:textId="6BF67938" w:rsidR="00F37D73" w:rsidRPr="00FD4271" w:rsidRDefault="00665637" w:rsidP="00312645">
      <w:pPr>
        <w:spacing w:line="360" w:lineRule="auto"/>
        <w:ind w:firstLineChars="200" w:firstLine="480"/>
        <w:jc w:val="left"/>
        <w:rPr>
          <w:rFonts w:ascii="宋体" w:eastAsia="宋体" w:hAnsi="宋体"/>
          <w:sz w:val="24"/>
        </w:rPr>
      </w:pPr>
      <w:r w:rsidRPr="00FD4271">
        <w:rPr>
          <w:rFonts w:ascii="微软雅黑" w:eastAsia="微软雅黑" w:hAnsi="微软雅黑" w:hint="eastAsia"/>
          <w:b/>
          <w:sz w:val="24"/>
        </w:rPr>
        <w:t>专业要求</w:t>
      </w:r>
      <w:r w:rsidRPr="00FD4271">
        <w:rPr>
          <w:rFonts w:ascii="宋体" w:eastAsia="宋体" w:hAnsi="宋体" w:hint="eastAsia"/>
          <w:b/>
          <w:sz w:val="24"/>
        </w:rPr>
        <w:t>：</w:t>
      </w:r>
      <w:r w:rsidR="00CD60F3" w:rsidRPr="00FD4271">
        <w:rPr>
          <w:rFonts w:ascii="宋体" w:eastAsia="宋体" w:hAnsi="宋体" w:hint="eastAsia"/>
          <w:sz w:val="24"/>
        </w:rPr>
        <w:t>城市轨道交通通信信号技术、</w:t>
      </w:r>
      <w:r w:rsidR="00A611AB">
        <w:rPr>
          <w:rFonts w:ascii="宋体" w:eastAsia="宋体" w:hAnsi="宋体" w:hint="eastAsia"/>
          <w:sz w:val="24"/>
        </w:rPr>
        <w:t>城市轨道交通机电技术</w:t>
      </w:r>
      <w:r w:rsidR="00F37D73" w:rsidRPr="00FD4271">
        <w:rPr>
          <w:rFonts w:ascii="宋体" w:eastAsia="宋体" w:hAnsi="宋体" w:hint="eastAsia"/>
          <w:sz w:val="24"/>
        </w:rPr>
        <w:t>等相关专业。</w:t>
      </w:r>
    </w:p>
    <w:p w14:paraId="7325B52D" w14:textId="77777777" w:rsidR="00312645" w:rsidRPr="00FD4271" w:rsidRDefault="00266C0A" w:rsidP="00312645">
      <w:pPr>
        <w:spacing w:line="360" w:lineRule="auto"/>
        <w:ind w:firstLineChars="200" w:firstLine="480"/>
        <w:jc w:val="left"/>
        <w:rPr>
          <w:rFonts w:ascii="宋体" w:eastAsia="宋体" w:hAnsi="宋体"/>
          <w:sz w:val="24"/>
        </w:rPr>
      </w:pPr>
      <w:r w:rsidRPr="00FD4271">
        <w:rPr>
          <w:rFonts w:ascii="微软雅黑" w:eastAsia="微软雅黑" w:hAnsi="微软雅黑"/>
          <w:b/>
          <w:sz w:val="24"/>
        </w:rPr>
        <w:t>岗位要求</w:t>
      </w:r>
      <w:r w:rsidRPr="00FD4271">
        <w:rPr>
          <w:rFonts w:ascii="微软雅黑" w:eastAsia="微软雅黑" w:hAnsi="微软雅黑" w:hint="eastAsia"/>
          <w:b/>
          <w:sz w:val="24"/>
        </w:rPr>
        <w:t>：</w:t>
      </w:r>
      <w:r w:rsidRPr="00FD4271">
        <w:rPr>
          <w:rFonts w:ascii="宋体" w:eastAsia="宋体" w:hAnsi="宋体" w:hint="eastAsia"/>
          <w:sz w:val="24"/>
        </w:rPr>
        <w:t>具备铁路信号相关知识，有较强的责任心和上进心，</w:t>
      </w:r>
      <w:r w:rsidR="00736BD8" w:rsidRPr="00FD4271">
        <w:rPr>
          <w:rFonts w:ascii="宋体" w:eastAsia="宋体" w:hAnsi="宋体" w:hint="eastAsia"/>
          <w:sz w:val="24"/>
        </w:rPr>
        <w:t>能适应倒</w:t>
      </w:r>
      <w:r w:rsidR="00736BD8" w:rsidRPr="00FD4271">
        <w:rPr>
          <w:rFonts w:ascii="宋体" w:eastAsia="宋体" w:hAnsi="宋体" w:hint="eastAsia"/>
          <w:sz w:val="24"/>
        </w:rPr>
        <w:lastRenderedPageBreak/>
        <w:t>班和夜班工作，能</w:t>
      </w:r>
      <w:r w:rsidRPr="00FD4271">
        <w:rPr>
          <w:rFonts w:ascii="宋体" w:eastAsia="宋体" w:hAnsi="宋体" w:hint="eastAsia"/>
          <w:sz w:val="24"/>
        </w:rPr>
        <w:t>严格遵守公司和业主单位的规章制度</w:t>
      </w:r>
      <w:r w:rsidR="00312645" w:rsidRPr="00FD4271">
        <w:rPr>
          <w:rFonts w:ascii="宋体" w:eastAsia="宋体" w:hAnsi="宋体" w:hint="eastAsia"/>
          <w:sz w:val="24"/>
        </w:rPr>
        <w:t>。</w:t>
      </w:r>
    </w:p>
    <w:p w14:paraId="23409CEE" w14:textId="4BDE1E82" w:rsidR="00266C0A" w:rsidRPr="00FD4271" w:rsidRDefault="00312645" w:rsidP="00312645">
      <w:pPr>
        <w:spacing w:line="360" w:lineRule="auto"/>
        <w:ind w:firstLineChars="200" w:firstLine="480"/>
        <w:jc w:val="left"/>
        <w:rPr>
          <w:rFonts w:ascii="微软雅黑" w:eastAsia="微软雅黑" w:hAnsi="微软雅黑"/>
          <w:b/>
          <w:sz w:val="24"/>
        </w:rPr>
      </w:pPr>
      <w:r w:rsidRPr="00FD4271">
        <w:rPr>
          <w:rFonts w:ascii="微软雅黑" w:eastAsia="微软雅黑" w:hAnsi="微软雅黑" w:hint="eastAsia"/>
          <w:b/>
          <w:sz w:val="24"/>
        </w:rPr>
        <w:t>身体素质：</w:t>
      </w:r>
      <w:r w:rsidRPr="00FD4271">
        <w:rPr>
          <w:rFonts w:ascii="宋体" w:eastAsia="宋体" w:hAnsi="宋体" w:hint="eastAsia"/>
          <w:sz w:val="24"/>
        </w:rPr>
        <w:t>男性身高</w:t>
      </w:r>
      <w:r w:rsidRPr="00FD4271">
        <w:rPr>
          <w:rFonts w:ascii="宋体" w:eastAsia="宋体" w:hAnsi="宋体"/>
          <w:sz w:val="24"/>
        </w:rPr>
        <w:t>1</w:t>
      </w:r>
      <w:r w:rsidRPr="00FD4271">
        <w:rPr>
          <w:rFonts w:ascii="宋体" w:eastAsia="宋体" w:hAnsi="宋体" w:hint="eastAsia"/>
          <w:sz w:val="24"/>
        </w:rPr>
        <w:t>6</w:t>
      </w:r>
      <w:r w:rsidRPr="00FD4271">
        <w:rPr>
          <w:rFonts w:ascii="宋体" w:eastAsia="宋体" w:hAnsi="宋体"/>
          <w:sz w:val="24"/>
        </w:rPr>
        <w:t>0cm及以上，女性身高1</w:t>
      </w:r>
      <w:r w:rsidRPr="00FD4271">
        <w:rPr>
          <w:rFonts w:ascii="宋体" w:eastAsia="宋体" w:hAnsi="宋体" w:hint="eastAsia"/>
          <w:sz w:val="24"/>
        </w:rPr>
        <w:t>55</w:t>
      </w:r>
      <w:r w:rsidRPr="00FD4271">
        <w:rPr>
          <w:rFonts w:ascii="宋体" w:eastAsia="宋体" w:hAnsi="宋体"/>
          <w:sz w:val="24"/>
        </w:rPr>
        <w:t>cm及以上；</w:t>
      </w:r>
      <w:r w:rsidRPr="00FD4271">
        <w:rPr>
          <w:rFonts w:ascii="宋体" w:eastAsia="宋体" w:hAnsi="宋体" w:hint="eastAsia"/>
          <w:sz w:val="24"/>
        </w:rPr>
        <w:t>两眼矫正视力均不低于</w:t>
      </w:r>
      <w:r w:rsidRPr="00FD4271">
        <w:rPr>
          <w:rFonts w:ascii="宋体" w:eastAsia="宋体" w:hAnsi="宋体"/>
          <w:sz w:val="24"/>
        </w:rPr>
        <w:t>5.0，听力、辨色力正常，无恐高症，身体健康，无重大疾病</w:t>
      </w:r>
      <w:r w:rsidR="007E15D0" w:rsidRPr="007E15D0">
        <w:rPr>
          <w:rFonts w:ascii="宋体" w:eastAsia="宋体" w:hAnsi="宋体" w:hint="eastAsia"/>
          <w:sz w:val="24"/>
        </w:rPr>
        <w:t>、传染病和精神病史</w:t>
      </w:r>
      <w:r w:rsidR="00285BD4">
        <w:rPr>
          <w:rFonts w:ascii="宋体" w:eastAsia="宋体" w:hAnsi="宋体" w:hint="eastAsia"/>
          <w:sz w:val="24"/>
        </w:rPr>
        <w:t>，无违法违纪记录</w:t>
      </w:r>
      <w:r w:rsidRPr="00FD4271">
        <w:rPr>
          <w:rFonts w:ascii="宋体" w:eastAsia="宋体" w:hAnsi="宋体"/>
          <w:sz w:val="24"/>
        </w:rPr>
        <w:t>。</w:t>
      </w:r>
    </w:p>
    <w:p w14:paraId="6576E0D4" w14:textId="45E5F0F9" w:rsidR="00312645" w:rsidRPr="00FD4271" w:rsidRDefault="00F37D73" w:rsidP="002C20F9">
      <w:pPr>
        <w:spacing w:line="360" w:lineRule="auto"/>
        <w:ind w:firstLineChars="200" w:firstLine="480"/>
        <w:jc w:val="left"/>
        <w:rPr>
          <w:rFonts w:ascii="宋体" w:eastAsia="宋体" w:hAnsi="宋体"/>
          <w:sz w:val="24"/>
        </w:rPr>
      </w:pPr>
      <w:r w:rsidRPr="00FD4271">
        <w:rPr>
          <w:rFonts w:ascii="微软雅黑" w:eastAsia="微软雅黑" w:hAnsi="微软雅黑"/>
          <w:b/>
          <w:sz w:val="24"/>
        </w:rPr>
        <w:t>毕业年份</w:t>
      </w:r>
      <w:r w:rsidRPr="00FD4271">
        <w:rPr>
          <w:rFonts w:ascii="微软雅黑" w:eastAsia="微软雅黑" w:hAnsi="微软雅黑" w:hint="eastAsia"/>
          <w:b/>
          <w:sz w:val="24"/>
        </w:rPr>
        <w:t>：</w:t>
      </w:r>
      <w:r w:rsidR="00E55462">
        <w:rPr>
          <w:rFonts w:ascii="宋体" w:eastAsia="宋体" w:hAnsi="宋体"/>
          <w:sz w:val="24"/>
        </w:rPr>
        <w:t>2022</w:t>
      </w:r>
      <w:r w:rsidR="00E736EA" w:rsidRPr="00E736EA">
        <w:rPr>
          <w:rFonts w:ascii="宋体" w:eastAsia="宋体" w:hAnsi="宋体" w:hint="eastAsia"/>
          <w:sz w:val="24"/>
        </w:rPr>
        <w:t>年</w:t>
      </w:r>
      <w:r w:rsidR="00E736EA" w:rsidRPr="00A611AB">
        <w:rPr>
          <w:rFonts w:ascii="宋体" w:eastAsia="宋体" w:hAnsi="宋体" w:hint="eastAsia"/>
          <w:sz w:val="24"/>
        </w:rPr>
        <w:t>、</w:t>
      </w:r>
      <w:r w:rsidR="00FD4271" w:rsidRPr="00A611AB">
        <w:rPr>
          <w:rFonts w:ascii="宋体" w:eastAsia="宋体" w:hAnsi="宋体"/>
          <w:sz w:val="24"/>
        </w:rPr>
        <w:t xml:space="preserve"> </w:t>
      </w:r>
      <w:r w:rsidR="00E55462" w:rsidRPr="00A611AB">
        <w:rPr>
          <w:rFonts w:ascii="宋体" w:eastAsia="宋体" w:hAnsi="宋体"/>
          <w:sz w:val="24"/>
        </w:rPr>
        <w:t>2023</w:t>
      </w:r>
      <w:r w:rsidRPr="00A611AB">
        <w:rPr>
          <w:rFonts w:ascii="宋体" w:eastAsia="宋体" w:hAnsi="宋体"/>
          <w:sz w:val="24"/>
        </w:rPr>
        <w:t>年</w:t>
      </w:r>
    </w:p>
    <w:p w14:paraId="28E05D42" w14:textId="134DAA9D" w:rsidR="00F52D95" w:rsidRPr="00FD4271" w:rsidRDefault="00F52D95" w:rsidP="00F37D73">
      <w:pPr>
        <w:spacing w:line="360" w:lineRule="auto"/>
        <w:jc w:val="left"/>
        <w:rPr>
          <w:rFonts w:ascii="微软雅黑" w:eastAsia="微软雅黑" w:hAnsi="微软雅黑"/>
          <w:b/>
          <w:sz w:val="28"/>
          <w:shd w:val="clear" w:color="auto" w:fill="F7CAAC" w:themeFill="accent2" w:themeFillTint="66"/>
        </w:rPr>
      </w:pPr>
      <w:r w:rsidRPr="00FD4271">
        <w:rPr>
          <w:rFonts w:ascii="微软雅黑" w:eastAsia="微软雅黑" w:hAnsi="微软雅黑" w:hint="eastAsia"/>
          <w:b/>
          <w:sz w:val="28"/>
          <w:shd w:val="clear" w:color="auto" w:fill="F7CAAC" w:themeFill="accent2" w:themeFillTint="66"/>
        </w:rPr>
        <w:t>【招聘流程】</w:t>
      </w:r>
    </w:p>
    <w:p w14:paraId="6E89B0B3" w14:textId="073C5693" w:rsidR="00312645" w:rsidRPr="00905ACB" w:rsidRDefault="00905ACB" w:rsidP="00905ACB">
      <w:pPr>
        <w:spacing w:line="360" w:lineRule="auto"/>
        <w:ind w:firstLine="482"/>
        <w:rPr>
          <w:rFonts w:ascii="微软雅黑" w:eastAsia="微软雅黑" w:hAnsi="微软雅黑"/>
          <w:b/>
          <w:sz w:val="24"/>
        </w:rPr>
      </w:pPr>
      <w:r>
        <w:rPr>
          <w:rFonts w:ascii="微软雅黑" w:eastAsia="微软雅黑" w:hAnsi="微软雅黑" w:hint="eastAsia"/>
          <w:b/>
          <w:sz w:val="24"/>
        </w:rPr>
        <w:t>1</w:t>
      </w:r>
      <w:r>
        <w:rPr>
          <w:rFonts w:ascii="微软雅黑" w:eastAsia="微软雅黑" w:hAnsi="微软雅黑"/>
          <w:b/>
          <w:sz w:val="24"/>
        </w:rPr>
        <w:t>.</w:t>
      </w:r>
      <w:r w:rsidR="00F52D95" w:rsidRPr="00FD4271">
        <w:rPr>
          <w:rFonts w:ascii="微软雅黑" w:eastAsia="微软雅黑" w:hAnsi="微软雅黑" w:hint="eastAsia"/>
          <w:b/>
          <w:sz w:val="24"/>
        </w:rPr>
        <w:t>网上报名</w:t>
      </w:r>
      <w:r w:rsidR="00312645" w:rsidRPr="00FD4271">
        <w:rPr>
          <w:rFonts w:ascii="微软雅黑" w:eastAsia="微软雅黑" w:hAnsi="微软雅黑" w:hint="eastAsia"/>
          <w:b/>
          <w:sz w:val="24"/>
        </w:rPr>
        <w:t>，投递简历</w:t>
      </w:r>
    </w:p>
    <w:p w14:paraId="127CEE3B" w14:textId="4044692B" w:rsidR="00312645" w:rsidRPr="00FD4271" w:rsidRDefault="00312645" w:rsidP="00312645">
      <w:pPr>
        <w:spacing w:line="360" w:lineRule="auto"/>
        <w:ind w:left="482"/>
        <w:jc w:val="left"/>
        <w:rPr>
          <w:rFonts w:ascii="宋体" w:eastAsia="宋体" w:hAnsi="宋体"/>
          <w:sz w:val="24"/>
          <w:szCs w:val="24"/>
        </w:rPr>
      </w:pPr>
      <w:r w:rsidRPr="00FD4271">
        <w:rPr>
          <w:rFonts w:ascii="宋体" w:eastAsia="宋体" w:hAnsi="宋体" w:hint="eastAsia"/>
          <w:sz w:val="24"/>
          <w:szCs w:val="24"/>
        </w:rPr>
        <w:t>报名时间：即日起开始报名，截止</w:t>
      </w:r>
      <w:r w:rsidR="00CD60F3">
        <w:rPr>
          <w:rFonts w:ascii="宋体" w:eastAsia="宋体" w:hAnsi="宋体" w:hint="eastAsia"/>
          <w:sz w:val="24"/>
          <w:szCs w:val="24"/>
        </w:rPr>
        <w:t>时间</w:t>
      </w:r>
      <w:r w:rsidR="00A611AB">
        <w:rPr>
          <w:rFonts w:ascii="宋体" w:eastAsia="宋体" w:hAnsi="宋体"/>
          <w:sz w:val="24"/>
          <w:szCs w:val="24"/>
          <w:u w:val="single"/>
        </w:rPr>
        <w:t>2021</w:t>
      </w:r>
      <w:r w:rsidRPr="00FD4271">
        <w:rPr>
          <w:rFonts w:ascii="宋体" w:eastAsia="宋体" w:hAnsi="宋体" w:hint="eastAsia"/>
          <w:sz w:val="24"/>
          <w:szCs w:val="24"/>
        </w:rPr>
        <w:t>年</w:t>
      </w:r>
      <w:r w:rsidR="00A611AB">
        <w:rPr>
          <w:rFonts w:ascii="宋体" w:eastAsia="宋体" w:hAnsi="宋体"/>
          <w:sz w:val="24"/>
          <w:szCs w:val="24"/>
          <w:u w:val="single"/>
        </w:rPr>
        <w:t>10</w:t>
      </w:r>
      <w:r w:rsidR="004A2C65" w:rsidRPr="00FD4271">
        <w:rPr>
          <w:rFonts w:ascii="宋体" w:eastAsia="宋体" w:hAnsi="宋体"/>
          <w:sz w:val="24"/>
          <w:szCs w:val="24"/>
        </w:rPr>
        <w:t xml:space="preserve"> </w:t>
      </w:r>
      <w:r w:rsidRPr="00FD4271">
        <w:rPr>
          <w:rFonts w:ascii="宋体" w:eastAsia="宋体" w:hAnsi="宋体" w:hint="eastAsia"/>
          <w:sz w:val="24"/>
          <w:szCs w:val="24"/>
        </w:rPr>
        <w:t>月</w:t>
      </w:r>
      <w:r w:rsidR="00A611AB" w:rsidRPr="00CD60F3">
        <w:rPr>
          <w:rFonts w:ascii="宋体" w:eastAsia="宋体" w:hAnsi="宋体"/>
          <w:sz w:val="24"/>
          <w:szCs w:val="24"/>
          <w:u w:val="single"/>
        </w:rPr>
        <w:t>9</w:t>
      </w:r>
      <w:r w:rsidRPr="00FD4271">
        <w:rPr>
          <w:rFonts w:ascii="宋体" w:eastAsia="宋体" w:hAnsi="宋体" w:hint="eastAsia"/>
          <w:sz w:val="24"/>
          <w:szCs w:val="24"/>
        </w:rPr>
        <w:t>日</w:t>
      </w:r>
      <w:r w:rsidR="00CD60F3">
        <w:rPr>
          <w:rFonts w:ascii="宋体" w:eastAsia="宋体" w:hAnsi="宋体"/>
          <w:sz w:val="24"/>
          <w:szCs w:val="24"/>
        </w:rPr>
        <w:t>1</w:t>
      </w:r>
      <w:r w:rsidR="00104DA8">
        <w:rPr>
          <w:rFonts w:ascii="宋体" w:eastAsia="宋体" w:hAnsi="宋体"/>
          <w:sz w:val="24"/>
          <w:szCs w:val="24"/>
        </w:rPr>
        <w:t>5</w:t>
      </w:r>
      <w:r w:rsidRPr="00FD4271">
        <w:rPr>
          <w:rFonts w:ascii="宋体" w:eastAsia="宋体" w:hAnsi="宋体" w:hint="eastAsia"/>
          <w:sz w:val="24"/>
          <w:szCs w:val="24"/>
        </w:rPr>
        <w:t>:00。</w:t>
      </w:r>
    </w:p>
    <w:p w14:paraId="70D362AA" w14:textId="674EA5F1" w:rsidR="00F52D95" w:rsidRPr="00FD4271" w:rsidRDefault="00312645" w:rsidP="00312645">
      <w:pPr>
        <w:spacing w:line="360" w:lineRule="auto"/>
        <w:ind w:firstLineChars="200" w:firstLine="480"/>
        <w:jc w:val="left"/>
        <w:rPr>
          <w:rFonts w:ascii="宋体" w:eastAsia="宋体" w:hAnsi="宋体"/>
          <w:sz w:val="24"/>
          <w:szCs w:val="24"/>
        </w:rPr>
      </w:pPr>
      <w:r w:rsidRPr="00FD4271">
        <w:rPr>
          <w:rFonts w:ascii="宋体" w:eastAsia="宋体" w:hAnsi="宋体" w:hint="eastAsia"/>
          <w:sz w:val="24"/>
          <w:szCs w:val="24"/>
        </w:rPr>
        <w:t>报名方式：</w:t>
      </w:r>
      <w:r w:rsidR="00CD60F3">
        <w:rPr>
          <w:rFonts w:ascii="宋体" w:eastAsia="宋体" w:hAnsi="宋体" w:hint="eastAsia"/>
          <w:sz w:val="24"/>
          <w:szCs w:val="24"/>
        </w:rPr>
        <w:t>由学</w:t>
      </w:r>
      <w:r w:rsidR="00485BFA">
        <w:rPr>
          <w:rFonts w:ascii="宋体" w:eastAsia="宋体" w:hAnsi="宋体" w:hint="eastAsia"/>
          <w:sz w:val="24"/>
          <w:szCs w:val="24"/>
        </w:rPr>
        <w:t>院</w:t>
      </w:r>
      <w:r w:rsidR="00CD60F3">
        <w:rPr>
          <w:rFonts w:ascii="宋体" w:eastAsia="宋体" w:hAnsi="宋体" w:hint="eastAsia"/>
          <w:sz w:val="24"/>
          <w:szCs w:val="24"/>
        </w:rPr>
        <w:t>统一收集学生报名信息</w:t>
      </w:r>
      <w:r w:rsidRPr="00FD4271">
        <w:rPr>
          <w:rFonts w:ascii="宋体" w:eastAsia="宋体" w:hAnsi="宋体" w:hint="eastAsia"/>
          <w:sz w:val="24"/>
          <w:szCs w:val="24"/>
        </w:rPr>
        <w:t>。</w:t>
      </w:r>
    </w:p>
    <w:p w14:paraId="39AF3AF4" w14:textId="0012BC0D" w:rsidR="00267B34" w:rsidRPr="00905ACB" w:rsidRDefault="00104DA8" w:rsidP="00905ACB">
      <w:pPr>
        <w:spacing w:line="360" w:lineRule="auto"/>
        <w:ind w:firstLine="482"/>
        <w:rPr>
          <w:rFonts w:ascii="微软雅黑" w:eastAsia="微软雅黑" w:hAnsi="微软雅黑"/>
          <w:b/>
          <w:sz w:val="24"/>
        </w:rPr>
      </w:pPr>
      <w:r>
        <w:rPr>
          <w:rFonts w:ascii="微软雅黑" w:eastAsia="微软雅黑" w:hAnsi="微软雅黑"/>
          <w:b/>
          <w:sz w:val="24"/>
        </w:rPr>
        <w:t>2</w:t>
      </w:r>
      <w:r w:rsidR="00905ACB">
        <w:rPr>
          <w:rFonts w:ascii="微软雅黑" w:eastAsia="微软雅黑" w:hAnsi="微软雅黑"/>
          <w:b/>
          <w:sz w:val="24"/>
        </w:rPr>
        <w:t>.</w:t>
      </w:r>
      <w:r w:rsidR="00312645" w:rsidRPr="00FD4271">
        <w:rPr>
          <w:rFonts w:ascii="微软雅黑" w:eastAsia="微软雅黑" w:hAnsi="微软雅黑" w:hint="eastAsia"/>
          <w:b/>
          <w:sz w:val="24"/>
        </w:rPr>
        <w:t>现场宣讲，</w:t>
      </w:r>
      <w:r w:rsidR="00312645" w:rsidRPr="00652DA4">
        <w:rPr>
          <w:rFonts w:ascii="微软雅黑" w:eastAsia="微软雅黑" w:hAnsi="微软雅黑" w:hint="eastAsia"/>
          <w:b/>
          <w:sz w:val="24"/>
        </w:rPr>
        <w:t>笔试</w:t>
      </w:r>
      <w:r w:rsidR="00312645" w:rsidRPr="00FD4271">
        <w:rPr>
          <w:rFonts w:ascii="微软雅黑" w:eastAsia="微软雅黑" w:hAnsi="微软雅黑" w:hint="eastAsia"/>
          <w:b/>
          <w:sz w:val="24"/>
        </w:rPr>
        <w:t>测试</w:t>
      </w:r>
    </w:p>
    <w:p w14:paraId="1CA1BCD6" w14:textId="4353DBCA" w:rsidR="00F6006E" w:rsidRPr="00FD4271" w:rsidRDefault="00312645" w:rsidP="00F6006E">
      <w:pPr>
        <w:spacing w:line="360" w:lineRule="auto"/>
        <w:ind w:firstLineChars="200" w:firstLine="480"/>
        <w:rPr>
          <w:rFonts w:ascii="宋体" w:eastAsia="宋体" w:hAnsi="宋体"/>
          <w:sz w:val="24"/>
          <w:szCs w:val="24"/>
        </w:rPr>
      </w:pPr>
      <w:r w:rsidRPr="00FD4271">
        <w:rPr>
          <w:rFonts w:ascii="宋体" w:eastAsia="宋体" w:hAnsi="宋体" w:hint="eastAsia"/>
          <w:sz w:val="24"/>
          <w:szCs w:val="24"/>
        </w:rPr>
        <w:t>我司现场讲述公司概况、业绩、业务范围、公司定位、员工福利待遇、员工职业发展路径等相关内容，并现场解答相关问题。</w:t>
      </w:r>
      <w:proofErr w:type="gramStart"/>
      <w:r w:rsidRPr="00FD4271">
        <w:rPr>
          <w:rFonts w:ascii="宋体" w:eastAsia="宋体" w:hAnsi="宋体" w:hint="eastAsia"/>
          <w:sz w:val="24"/>
          <w:szCs w:val="24"/>
        </w:rPr>
        <w:t>若</w:t>
      </w:r>
      <w:r w:rsidR="00104DA8">
        <w:rPr>
          <w:rFonts w:ascii="宋体" w:eastAsia="宋体" w:hAnsi="宋体" w:hint="eastAsia"/>
          <w:sz w:val="24"/>
          <w:szCs w:val="24"/>
        </w:rPr>
        <w:t>现场</w:t>
      </w:r>
      <w:proofErr w:type="gramEnd"/>
      <w:r w:rsidRPr="00FD4271">
        <w:rPr>
          <w:rFonts w:ascii="宋体" w:eastAsia="宋体" w:hAnsi="宋体" w:hint="eastAsia"/>
          <w:sz w:val="24"/>
          <w:szCs w:val="24"/>
        </w:rPr>
        <w:t>宣讲完毕后，应聘人员仍有相关意向，将现场组织笔试测试。</w:t>
      </w:r>
    </w:p>
    <w:p w14:paraId="325DAD43" w14:textId="348973B7" w:rsidR="00F6006E" w:rsidRPr="00FD4271" w:rsidRDefault="00CD60F3" w:rsidP="00F6006E">
      <w:pPr>
        <w:spacing w:line="360" w:lineRule="auto"/>
        <w:ind w:firstLineChars="200" w:firstLine="480"/>
        <w:rPr>
          <w:rFonts w:ascii="宋体" w:eastAsia="宋体" w:hAnsi="宋体"/>
          <w:sz w:val="24"/>
          <w:szCs w:val="24"/>
        </w:rPr>
      </w:pPr>
      <w:r>
        <w:rPr>
          <w:rFonts w:ascii="宋体" w:eastAsia="宋体" w:hAnsi="宋体" w:hint="eastAsia"/>
          <w:sz w:val="24"/>
          <w:szCs w:val="24"/>
        </w:rPr>
        <w:t>天河校区</w:t>
      </w:r>
      <w:r w:rsidR="00F6006E" w:rsidRPr="00FD4271">
        <w:rPr>
          <w:rFonts w:ascii="宋体" w:eastAsia="宋体" w:hAnsi="宋体" w:hint="eastAsia"/>
          <w:sz w:val="24"/>
          <w:szCs w:val="24"/>
        </w:rPr>
        <w:t>宣讲时间：</w:t>
      </w:r>
      <w:r w:rsidR="000245E2">
        <w:rPr>
          <w:rFonts w:ascii="宋体" w:eastAsia="宋体" w:hAnsi="宋体"/>
          <w:sz w:val="24"/>
          <w:szCs w:val="24"/>
          <w:u w:val="single"/>
        </w:rPr>
        <w:t>2021</w:t>
      </w:r>
      <w:r w:rsidR="004A2C65" w:rsidRPr="00FD4271">
        <w:rPr>
          <w:rFonts w:ascii="宋体" w:eastAsia="宋体" w:hAnsi="宋体"/>
          <w:sz w:val="24"/>
          <w:szCs w:val="24"/>
        </w:rPr>
        <w:t>年</w:t>
      </w:r>
      <w:r w:rsidR="000245E2">
        <w:rPr>
          <w:rFonts w:ascii="宋体" w:eastAsia="宋体" w:hAnsi="宋体"/>
          <w:sz w:val="24"/>
          <w:szCs w:val="24"/>
          <w:u w:val="single"/>
        </w:rPr>
        <w:t>10</w:t>
      </w:r>
      <w:r w:rsidR="004A2C65" w:rsidRPr="00FD4271">
        <w:rPr>
          <w:rFonts w:ascii="宋体" w:eastAsia="宋体" w:hAnsi="宋体"/>
          <w:sz w:val="24"/>
          <w:szCs w:val="24"/>
        </w:rPr>
        <w:t>月</w:t>
      </w:r>
      <w:r w:rsidR="000245E2">
        <w:rPr>
          <w:rFonts w:ascii="宋体" w:eastAsia="宋体" w:hAnsi="宋体"/>
          <w:sz w:val="24"/>
          <w:szCs w:val="24"/>
          <w:u w:val="single"/>
        </w:rPr>
        <w:t>12</w:t>
      </w:r>
      <w:r w:rsidR="004A2C65" w:rsidRPr="00FD4271">
        <w:rPr>
          <w:rFonts w:ascii="宋体" w:eastAsia="宋体" w:hAnsi="宋体"/>
          <w:sz w:val="24"/>
          <w:szCs w:val="24"/>
        </w:rPr>
        <w:t>日</w:t>
      </w:r>
      <w:r w:rsidR="002060A6" w:rsidRPr="00FD4271">
        <w:rPr>
          <w:rFonts w:ascii="宋体" w:eastAsia="宋体" w:hAnsi="宋体" w:hint="eastAsia"/>
          <w:sz w:val="24"/>
          <w:szCs w:val="24"/>
        </w:rPr>
        <w:t>09</w:t>
      </w:r>
      <w:r w:rsidR="00F6006E" w:rsidRPr="00FD4271">
        <w:rPr>
          <w:rFonts w:ascii="宋体" w:eastAsia="宋体" w:hAnsi="宋体"/>
          <w:sz w:val="24"/>
          <w:szCs w:val="24"/>
        </w:rPr>
        <w:t>:</w:t>
      </w:r>
      <w:r w:rsidR="002060A6" w:rsidRPr="00FD4271">
        <w:rPr>
          <w:rFonts w:ascii="宋体" w:eastAsia="宋体" w:hAnsi="宋体" w:hint="eastAsia"/>
          <w:sz w:val="24"/>
          <w:szCs w:val="24"/>
        </w:rPr>
        <w:t>3</w:t>
      </w:r>
      <w:r w:rsidR="00F6006E" w:rsidRPr="00FD4271">
        <w:rPr>
          <w:rFonts w:ascii="宋体" w:eastAsia="宋体" w:hAnsi="宋体"/>
          <w:sz w:val="24"/>
          <w:szCs w:val="24"/>
        </w:rPr>
        <w:t>0</w:t>
      </w:r>
      <w:r w:rsidR="00F6006E" w:rsidRPr="00FD4271">
        <w:rPr>
          <w:rFonts w:ascii="宋体" w:eastAsia="宋体" w:hAnsi="宋体" w:hint="eastAsia"/>
          <w:sz w:val="24"/>
          <w:szCs w:val="24"/>
        </w:rPr>
        <w:t>。</w:t>
      </w:r>
    </w:p>
    <w:p w14:paraId="30373ED5" w14:textId="281F3CC2" w:rsidR="00CD60F3" w:rsidRPr="00CD60F3" w:rsidRDefault="00CD60F3" w:rsidP="005E5E81">
      <w:pPr>
        <w:spacing w:line="360" w:lineRule="auto"/>
        <w:ind w:firstLineChars="200" w:firstLine="480"/>
        <w:rPr>
          <w:rFonts w:ascii="宋体" w:eastAsia="宋体" w:hAnsi="宋体"/>
          <w:sz w:val="24"/>
          <w:szCs w:val="24"/>
        </w:rPr>
      </w:pPr>
      <w:r>
        <w:rPr>
          <w:rFonts w:ascii="宋体" w:eastAsia="宋体" w:hAnsi="宋体" w:hint="eastAsia"/>
          <w:sz w:val="24"/>
          <w:szCs w:val="24"/>
        </w:rPr>
        <w:t>天河校区</w:t>
      </w:r>
      <w:r w:rsidR="00F6006E" w:rsidRPr="00FD4271">
        <w:rPr>
          <w:rFonts w:ascii="宋体" w:eastAsia="宋体" w:hAnsi="宋体" w:hint="eastAsia"/>
          <w:sz w:val="24"/>
          <w:szCs w:val="24"/>
        </w:rPr>
        <w:t>笔试</w:t>
      </w:r>
      <w:r w:rsidR="00F6006E" w:rsidRPr="00FD4271">
        <w:rPr>
          <w:rFonts w:ascii="宋体" w:eastAsia="宋体" w:hAnsi="宋体"/>
          <w:sz w:val="24"/>
          <w:szCs w:val="24"/>
        </w:rPr>
        <w:t>时间</w:t>
      </w:r>
      <w:r w:rsidR="00F6006E" w:rsidRPr="00FD4271">
        <w:rPr>
          <w:rFonts w:ascii="宋体" w:eastAsia="宋体" w:hAnsi="宋体" w:hint="eastAsia"/>
          <w:sz w:val="24"/>
          <w:szCs w:val="24"/>
        </w:rPr>
        <w:t>：</w:t>
      </w:r>
      <w:r w:rsidR="000245E2">
        <w:rPr>
          <w:rFonts w:ascii="宋体" w:eastAsia="宋体" w:hAnsi="宋体"/>
          <w:sz w:val="24"/>
          <w:szCs w:val="24"/>
          <w:u w:val="single"/>
        </w:rPr>
        <w:t>2021</w:t>
      </w:r>
      <w:r w:rsidR="004A2C65" w:rsidRPr="00FD4271">
        <w:rPr>
          <w:rFonts w:ascii="宋体" w:eastAsia="宋体" w:hAnsi="宋体"/>
          <w:sz w:val="24"/>
          <w:szCs w:val="24"/>
        </w:rPr>
        <w:t>年</w:t>
      </w:r>
      <w:r w:rsidR="000245E2">
        <w:rPr>
          <w:rFonts w:ascii="宋体" w:eastAsia="宋体" w:hAnsi="宋体"/>
          <w:sz w:val="24"/>
          <w:szCs w:val="24"/>
          <w:u w:val="single"/>
        </w:rPr>
        <w:t>10</w:t>
      </w:r>
      <w:r w:rsidR="004A2C65" w:rsidRPr="00FD4271">
        <w:rPr>
          <w:rFonts w:ascii="宋体" w:eastAsia="宋体" w:hAnsi="宋体"/>
          <w:sz w:val="24"/>
          <w:szCs w:val="24"/>
        </w:rPr>
        <w:t>月</w:t>
      </w:r>
      <w:r w:rsidR="000245E2">
        <w:rPr>
          <w:rFonts w:ascii="宋体" w:eastAsia="宋体" w:hAnsi="宋体"/>
          <w:sz w:val="24"/>
          <w:szCs w:val="24"/>
          <w:u w:val="single"/>
        </w:rPr>
        <w:t>12</w:t>
      </w:r>
      <w:r w:rsidR="004A2C65" w:rsidRPr="00FD4271">
        <w:rPr>
          <w:rFonts w:ascii="宋体" w:eastAsia="宋体" w:hAnsi="宋体"/>
          <w:sz w:val="24"/>
          <w:szCs w:val="24"/>
        </w:rPr>
        <w:t>日</w:t>
      </w:r>
      <w:r w:rsidR="00F6006E" w:rsidRPr="00FD4271">
        <w:rPr>
          <w:rFonts w:ascii="宋体" w:eastAsia="宋体" w:hAnsi="宋体" w:hint="eastAsia"/>
          <w:sz w:val="24"/>
          <w:szCs w:val="24"/>
        </w:rPr>
        <w:t>1</w:t>
      </w:r>
      <w:r w:rsidR="00D87F26" w:rsidRPr="00FD4271">
        <w:rPr>
          <w:rFonts w:ascii="宋体" w:eastAsia="宋体" w:hAnsi="宋体" w:hint="eastAsia"/>
          <w:sz w:val="24"/>
          <w:szCs w:val="24"/>
        </w:rPr>
        <w:t>4</w:t>
      </w:r>
      <w:r w:rsidR="00F6006E" w:rsidRPr="00FD4271">
        <w:rPr>
          <w:rFonts w:ascii="宋体" w:eastAsia="宋体" w:hAnsi="宋体"/>
          <w:sz w:val="24"/>
          <w:szCs w:val="24"/>
        </w:rPr>
        <w:t>:</w:t>
      </w:r>
      <w:r w:rsidR="00F6006E" w:rsidRPr="00FD4271">
        <w:rPr>
          <w:rFonts w:ascii="宋体" w:eastAsia="宋体" w:hAnsi="宋体" w:hint="eastAsia"/>
          <w:sz w:val="24"/>
          <w:szCs w:val="24"/>
        </w:rPr>
        <w:t>0</w:t>
      </w:r>
      <w:r w:rsidR="00F6006E" w:rsidRPr="00FD4271">
        <w:rPr>
          <w:rFonts w:ascii="宋体" w:eastAsia="宋体" w:hAnsi="宋体"/>
          <w:sz w:val="24"/>
          <w:szCs w:val="24"/>
        </w:rPr>
        <w:t>0</w:t>
      </w:r>
      <w:r w:rsidR="00F6006E" w:rsidRPr="00FD4271">
        <w:rPr>
          <w:rFonts w:ascii="宋体" w:eastAsia="宋体" w:hAnsi="宋体" w:hint="eastAsia"/>
          <w:sz w:val="24"/>
          <w:szCs w:val="24"/>
        </w:rPr>
        <w:t>。</w:t>
      </w:r>
    </w:p>
    <w:p w14:paraId="722DD921" w14:textId="77777777" w:rsidR="00104DA8" w:rsidRDefault="00F62ADE" w:rsidP="00104DA8">
      <w:pPr>
        <w:spacing w:line="360" w:lineRule="auto"/>
        <w:ind w:firstLine="482"/>
        <w:rPr>
          <w:rFonts w:ascii="宋体" w:eastAsia="宋体" w:hAnsi="宋体"/>
          <w:sz w:val="24"/>
          <w:szCs w:val="24"/>
        </w:rPr>
      </w:pPr>
      <w:r>
        <w:rPr>
          <w:rFonts w:ascii="宋体" w:eastAsia="宋体" w:hAnsi="宋体" w:hint="eastAsia"/>
          <w:sz w:val="24"/>
          <w:szCs w:val="24"/>
        </w:rPr>
        <w:t>（</w:t>
      </w:r>
      <w:r w:rsidR="00F6006E" w:rsidRPr="00F62ADE">
        <w:rPr>
          <w:rFonts w:ascii="宋体" w:eastAsia="宋体" w:hAnsi="宋体" w:hint="eastAsia"/>
          <w:sz w:val="24"/>
          <w:szCs w:val="24"/>
        </w:rPr>
        <w:t>宣讲、笔试</w:t>
      </w:r>
      <w:r w:rsidR="005E5E81" w:rsidRPr="00F62ADE">
        <w:rPr>
          <w:rFonts w:ascii="宋体" w:eastAsia="宋体" w:hAnsi="宋体" w:hint="eastAsia"/>
          <w:sz w:val="24"/>
          <w:szCs w:val="24"/>
        </w:rPr>
        <w:t>具体时间及</w:t>
      </w:r>
      <w:r w:rsidR="00F6006E" w:rsidRPr="00F62ADE">
        <w:rPr>
          <w:rFonts w:ascii="宋体" w:eastAsia="宋体" w:hAnsi="宋体"/>
          <w:sz w:val="24"/>
          <w:szCs w:val="24"/>
        </w:rPr>
        <w:t>地点</w:t>
      </w:r>
      <w:r w:rsidR="005E5E81" w:rsidRPr="00F62ADE">
        <w:rPr>
          <w:rFonts w:ascii="宋体" w:eastAsia="宋体" w:hAnsi="宋体" w:hint="eastAsia"/>
          <w:sz w:val="24"/>
          <w:szCs w:val="24"/>
        </w:rPr>
        <w:t>以学院最终</w:t>
      </w:r>
      <w:r w:rsidR="00F6006E" w:rsidRPr="00F62ADE">
        <w:rPr>
          <w:rFonts w:ascii="宋体" w:eastAsia="宋体" w:hAnsi="宋体"/>
          <w:sz w:val="24"/>
          <w:szCs w:val="24"/>
        </w:rPr>
        <w:t>通知</w:t>
      </w:r>
      <w:r w:rsidR="005E5E81" w:rsidRPr="00F62ADE">
        <w:rPr>
          <w:rFonts w:ascii="宋体" w:eastAsia="宋体" w:hAnsi="宋体" w:hint="eastAsia"/>
          <w:sz w:val="24"/>
          <w:szCs w:val="24"/>
        </w:rPr>
        <w:t>为准</w:t>
      </w:r>
      <w:r w:rsidRPr="00F62ADE">
        <w:rPr>
          <w:rFonts w:ascii="宋体" w:eastAsia="宋体" w:hAnsi="宋体" w:hint="eastAsia"/>
          <w:sz w:val="24"/>
          <w:szCs w:val="24"/>
        </w:rPr>
        <w:t>。</w:t>
      </w:r>
      <w:r>
        <w:rPr>
          <w:rFonts w:ascii="宋体" w:eastAsia="宋体" w:hAnsi="宋体" w:hint="eastAsia"/>
          <w:sz w:val="24"/>
          <w:szCs w:val="24"/>
        </w:rPr>
        <w:t>）</w:t>
      </w:r>
    </w:p>
    <w:p w14:paraId="74FD6F39" w14:textId="65412A84" w:rsidR="00104DA8" w:rsidRPr="00905ACB" w:rsidRDefault="00104DA8" w:rsidP="00104DA8">
      <w:pPr>
        <w:spacing w:line="360" w:lineRule="auto"/>
        <w:ind w:firstLine="482"/>
        <w:rPr>
          <w:rFonts w:ascii="微软雅黑" w:eastAsia="微软雅黑" w:hAnsi="微软雅黑"/>
          <w:b/>
          <w:sz w:val="24"/>
        </w:rPr>
      </w:pPr>
      <w:r>
        <w:rPr>
          <w:rFonts w:ascii="微软雅黑" w:eastAsia="微软雅黑" w:hAnsi="微软雅黑"/>
          <w:b/>
          <w:sz w:val="24"/>
        </w:rPr>
        <w:t>3.</w:t>
      </w:r>
      <w:r w:rsidR="00ED5C8E">
        <w:rPr>
          <w:rFonts w:ascii="微软雅黑" w:eastAsia="微软雅黑" w:hAnsi="微软雅黑" w:hint="eastAsia"/>
          <w:b/>
          <w:sz w:val="24"/>
        </w:rPr>
        <w:t>简历</w:t>
      </w:r>
      <w:r w:rsidRPr="00FD4271">
        <w:rPr>
          <w:rFonts w:ascii="微软雅黑" w:eastAsia="微软雅黑" w:hAnsi="微软雅黑" w:hint="eastAsia"/>
          <w:b/>
          <w:sz w:val="24"/>
        </w:rPr>
        <w:t>审核，通知</w:t>
      </w:r>
      <w:r>
        <w:rPr>
          <w:rFonts w:ascii="微软雅黑" w:eastAsia="微软雅黑" w:hAnsi="微软雅黑" w:hint="eastAsia"/>
          <w:b/>
          <w:sz w:val="24"/>
        </w:rPr>
        <w:t>面试</w:t>
      </w:r>
    </w:p>
    <w:p w14:paraId="0E05557A" w14:textId="1FA3312F" w:rsidR="00312645" w:rsidRPr="00ED5C8E" w:rsidRDefault="00104DA8" w:rsidP="00ED5C8E">
      <w:pPr>
        <w:widowControl/>
        <w:spacing w:line="360" w:lineRule="auto"/>
        <w:ind w:firstLineChars="200" w:firstLine="480"/>
        <w:rPr>
          <w:rFonts w:ascii="微软雅黑" w:eastAsia="微软雅黑" w:hAnsi="微软雅黑" w:cs="宋体"/>
          <w:color w:val="000000"/>
          <w:kern w:val="0"/>
          <w:sz w:val="20"/>
          <w:szCs w:val="20"/>
        </w:rPr>
      </w:pPr>
      <w:r w:rsidRPr="00FD4271">
        <w:rPr>
          <w:rFonts w:ascii="宋体" w:eastAsia="宋体" w:hAnsi="宋体" w:hint="eastAsia"/>
          <w:sz w:val="24"/>
          <w:szCs w:val="24"/>
        </w:rPr>
        <w:t>根据招聘岗位</w:t>
      </w:r>
      <w:r>
        <w:rPr>
          <w:rFonts w:ascii="宋体" w:eastAsia="宋体" w:hAnsi="宋体" w:hint="eastAsia"/>
          <w:sz w:val="24"/>
          <w:szCs w:val="24"/>
        </w:rPr>
        <w:t>要求，</w:t>
      </w:r>
      <w:r w:rsidR="00ED5C8E">
        <w:rPr>
          <w:rFonts w:ascii="宋体" w:eastAsia="宋体" w:hAnsi="宋体" w:hint="eastAsia"/>
          <w:sz w:val="24"/>
          <w:szCs w:val="24"/>
        </w:rPr>
        <w:t>于</w:t>
      </w:r>
      <w:r w:rsidR="00ED5C8E">
        <w:rPr>
          <w:rFonts w:ascii="宋体" w:eastAsia="宋体" w:hAnsi="宋体"/>
          <w:sz w:val="24"/>
          <w:szCs w:val="24"/>
          <w:u w:val="single"/>
        </w:rPr>
        <w:t xml:space="preserve"> </w:t>
      </w:r>
      <w:r>
        <w:rPr>
          <w:rFonts w:ascii="宋体" w:eastAsia="宋体" w:hAnsi="宋体"/>
          <w:sz w:val="24"/>
          <w:szCs w:val="24"/>
          <w:u w:val="single"/>
        </w:rPr>
        <w:t>2021</w:t>
      </w:r>
      <w:r w:rsidRPr="00FD4271">
        <w:rPr>
          <w:rFonts w:ascii="宋体" w:eastAsia="宋体" w:hAnsi="宋体"/>
          <w:sz w:val="24"/>
          <w:szCs w:val="24"/>
        </w:rPr>
        <w:t>年</w:t>
      </w:r>
      <w:r>
        <w:rPr>
          <w:rFonts w:ascii="宋体" w:eastAsia="宋体" w:hAnsi="宋体"/>
          <w:sz w:val="24"/>
          <w:szCs w:val="24"/>
          <w:u w:val="single"/>
        </w:rPr>
        <w:t>10</w:t>
      </w:r>
      <w:r w:rsidRPr="00FD4271">
        <w:rPr>
          <w:rFonts w:ascii="宋体" w:eastAsia="宋体" w:hAnsi="宋体"/>
          <w:sz w:val="24"/>
          <w:szCs w:val="24"/>
        </w:rPr>
        <w:t>月</w:t>
      </w:r>
      <w:r w:rsidRPr="00CD60F3">
        <w:rPr>
          <w:rFonts w:ascii="宋体" w:eastAsia="宋体" w:hAnsi="宋体"/>
          <w:sz w:val="24"/>
          <w:szCs w:val="24"/>
          <w:u w:val="single"/>
        </w:rPr>
        <w:t>1</w:t>
      </w:r>
      <w:r>
        <w:rPr>
          <w:rFonts w:ascii="宋体" w:eastAsia="宋体" w:hAnsi="宋体"/>
          <w:sz w:val="24"/>
          <w:szCs w:val="24"/>
          <w:u w:val="single"/>
        </w:rPr>
        <w:t>3</w:t>
      </w:r>
      <w:r w:rsidRPr="00CD60F3">
        <w:rPr>
          <w:rFonts w:ascii="宋体" w:eastAsia="宋体" w:hAnsi="宋体"/>
          <w:sz w:val="24"/>
          <w:szCs w:val="24"/>
        </w:rPr>
        <w:t>日</w:t>
      </w:r>
      <w:r>
        <w:rPr>
          <w:rFonts w:ascii="宋体" w:eastAsia="宋体" w:hAnsi="宋体"/>
          <w:sz w:val="24"/>
          <w:szCs w:val="24"/>
        </w:rPr>
        <w:t>17</w:t>
      </w:r>
      <w:r w:rsidRPr="00FD4271">
        <w:rPr>
          <w:rFonts w:ascii="宋体" w:eastAsia="宋体" w:hAnsi="宋体"/>
          <w:sz w:val="24"/>
          <w:szCs w:val="24"/>
        </w:rPr>
        <w:t>:</w:t>
      </w:r>
      <w:r>
        <w:rPr>
          <w:rFonts w:ascii="宋体" w:eastAsia="宋体" w:hAnsi="宋体"/>
          <w:sz w:val="24"/>
          <w:szCs w:val="24"/>
        </w:rPr>
        <w:t>0</w:t>
      </w:r>
      <w:r w:rsidRPr="00FD4271">
        <w:rPr>
          <w:rFonts w:ascii="宋体" w:eastAsia="宋体" w:hAnsi="宋体"/>
          <w:sz w:val="24"/>
          <w:szCs w:val="24"/>
        </w:rPr>
        <w:t>0前</w:t>
      </w:r>
      <w:r w:rsidR="00ED5C8E">
        <w:rPr>
          <w:rFonts w:ascii="宋体" w:eastAsia="宋体" w:hAnsi="宋体" w:hint="eastAsia"/>
          <w:sz w:val="24"/>
          <w:szCs w:val="24"/>
        </w:rPr>
        <w:t>对</w:t>
      </w:r>
      <w:r w:rsidRPr="00FD4271">
        <w:rPr>
          <w:rFonts w:ascii="宋体" w:eastAsia="宋体" w:hAnsi="宋体" w:hint="eastAsia"/>
          <w:sz w:val="24"/>
          <w:szCs w:val="24"/>
        </w:rPr>
        <w:t>应聘人员</w:t>
      </w:r>
      <w:r w:rsidRPr="00FD4271">
        <w:rPr>
          <w:rFonts w:ascii="宋体" w:eastAsia="宋体" w:hAnsi="宋体"/>
          <w:sz w:val="24"/>
          <w:szCs w:val="24"/>
        </w:rPr>
        <w:t>有关材料</w:t>
      </w:r>
      <w:r w:rsidR="00ED5C8E">
        <w:rPr>
          <w:rFonts w:ascii="宋体" w:eastAsia="宋体" w:hAnsi="宋体" w:hint="eastAsia"/>
          <w:sz w:val="24"/>
          <w:szCs w:val="24"/>
        </w:rPr>
        <w:t>进行</w:t>
      </w:r>
      <w:r w:rsidR="00ED5C8E" w:rsidRPr="00ED5C8E">
        <w:rPr>
          <w:rFonts w:ascii="宋体" w:eastAsia="宋体" w:hAnsi="宋体" w:cs="宋体" w:hint="eastAsia"/>
          <w:color w:val="000000"/>
          <w:kern w:val="0"/>
          <w:sz w:val="24"/>
          <w:szCs w:val="24"/>
        </w:rPr>
        <w:t>审核</w:t>
      </w:r>
      <w:r w:rsidRPr="00ED5C8E">
        <w:rPr>
          <w:rFonts w:ascii="宋体" w:eastAsia="宋体" w:hAnsi="宋体" w:hint="eastAsia"/>
          <w:sz w:val="24"/>
          <w:szCs w:val="24"/>
        </w:rPr>
        <w:t>，</w:t>
      </w:r>
      <w:r w:rsidR="00ED5C8E">
        <w:rPr>
          <w:rFonts w:ascii="宋体" w:eastAsia="宋体" w:hAnsi="宋体" w:hint="eastAsia"/>
          <w:sz w:val="24"/>
          <w:szCs w:val="24"/>
        </w:rPr>
        <w:t>同时结合应聘人员笔试测试成绩，</w:t>
      </w:r>
      <w:r w:rsidRPr="00FD4271">
        <w:rPr>
          <w:rFonts w:ascii="宋体" w:eastAsia="宋体" w:hAnsi="宋体"/>
          <w:sz w:val="24"/>
          <w:szCs w:val="24"/>
        </w:rPr>
        <w:t>择优分批通知</w:t>
      </w:r>
      <w:r w:rsidRPr="00FD4271">
        <w:rPr>
          <w:rFonts w:ascii="宋体" w:eastAsia="宋体" w:hAnsi="宋体" w:hint="eastAsia"/>
          <w:sz w:val="24"/>
          <w:szCs w:val="24"/>
        </w:rPr>
        <w:t>应聘人员</w:t>
      </w:r>
      <w:r w:rsidRPr="00FD4271">
        <w:rPr>
          <w:rFonts w:ascii="宋体" w:eastAsia="宋体" w:hAnsi="宋体"/>
          <w:sz w:val="24"/>
          <w:szCs w:val="24"/>
        </w:rPr>
        <w:t>参加</w:t>
      </w:r>
      <w:r>
        <w:rPr>
          <w:rFonts w:ascii="宋体" w:eastAsia="宋体" w:hAnsi="宋体" w:hint="eastAsia"/>
          <w:sz w:val="24"/>
          <w:szCs w:val="24"/>
        </w:rPr>
        <w:t>面</w:t>
      </w:r>
      <w:r w:rsidRPr="00FD4271">
        <w:rPr>
          <w:rFonts w:ascii="宋体" w:eastAsia="宋体" w:hAnsi="宋体" w:hint="eastAsia"/>
          <w:sz w:val="24"/>
          <w:szCs w:val="24"/>
        </w:rPr>
        <w:t>试</w:t>
      </w:r>
      <w:r w:rsidRPr="00FD4271">
        <w:rPr>
          <w:rFonts w:ascii="宋体" w:eastAsia="宋体" w:hAnsi="宋体"/>
          <w:sz w:val="24"/>
          <w:szCs w:val="24"/>
        </w:rPr>
        <w:t>。</w:t>
      </w:r>
      <w:r w:rsidR="005E5D4A">
        <w:rPr>
          <w:rFonts w:ascii="宋体" w:eastAsia="宋体" w:hAnsi="宋体" w:hint="eastAsia"/>
          <w:sz w:val="24"/>
          <w:szCs w:val="24"/>
        </w:rPr>
        <w:t>面试人员名单将通过学院统一进行通知</w:t>
      </w:r>
      <w:r w:rsidRPr="00FD4271">
        <w:rPr>
          <w:rFonts w:ascii="宋体" w:eastAsia="宋体" w:hAnsi="宋体"/>
          <w:sz w:val="24"/>
          <w:szCs w:val="24"/>
        </w:rPr>
        <w:t>。</w:t>
      </w:r>
    </w:p>
    <w:p w14:paraId="245DBD98" w14:textId="205A540E" w:rsidR="00312645" w:rsidRPr="00FD4271" w:rsidRDefault="00312645" w:rsidP="00267B34">
      <w:pPr>
        <w:spacing w:line="360" w:lineRule="auto"/>
        <w:ind w:firstLine="482"/>
        <w:rPr>
          <w:rFonts w:ascii="宋体" w:eastAsia="宋体" w:hAnsi="宋体"/>
          <w:sz w:val="24"/>
          <w:szCs w:val="24"/>
        </w:rPr>
      </w:pPr>
      <w:r w:rsidRPr="00905ACB">
        <w:rPr>
          <w:rFonts w:ascii="微软雅黑" w:eastAsia="微软雅黑" w:hAnsi="微软雅黑" w:hint="eastAsia"/>
          <w:b/>
          <w:sz w:val="24"/>
        </w:rPr>
        <w:t>4.</w:t>
      </w:r>
      <w:r w:rsidRPr="00FD4271">
        <w:rPr>
          <w:rFonts w:ascii="微软雅黑" w:eastAsia="微软雅黑" w:hAnsi="微软雅黑" w:hint="eastAsia"/>
          <w:b/>
          <w:sz w:val="24"/>
        </w:rPr>
        <w:t>现场面试</w:t>
      </w:r>
    </w:p>
    <w:p w14:paraId="42B6BFCA" w14:textId="401DF918" w:rsidR="00312645" w:rsidRPr="00FD4271" w:rsidRDefault="00104DA8" w:rsidP="00267B34">
      <w:pPr>
        <w:spacing w:line="360" w:lineRule="auto"/>
        <w:ind w:firstLine="482"/>
        <w:rPr>
          <w:rFonts w:ascii="宋体" w:eastAsia="宋体" w:hAnsi="宋体"/>
          <w:sz w:val="24"/>
          <w:szCs w:val="24"/>
        </w:rPr>
      </w:pPr>
      <w:r>
        <w:rPr>
          <w:rFonts w:ascii="宋体" w:eastAsia="宋体" w:hAnsi="宋体" w:hint="eastAsia"/>
          <w:sz w:val="24"/>
          <w:szCs w:val="24"/>
        </w:rPr>
        <w:t>组织相关</w:t>
      </w:r>
      <w:r w:rsidR="00312645" w:rsidRPr="00FD4271">
        <w:rPr>
          <w:rFonts w:ascii="宋体" w:eastAsia="宋体" w:hAnsi="宋体" w:hint="eastAsia"/>
          <w:sz w:val="24"/>
          <w:szCs w:val="24"/>
        </w:rPr>
        <w:t>人员参加现场面试。</w:t>
      </w:r>
    </w:p>
    <w:p w14:paraId="2D3CCDCD" w14:textId="17B9D85A" w:rsidR="00CD60F3" w:rsidRPr="00FD4271" w:rsidRDefault="00CD60F3" w:rsidP="00CD60F3">
      <w:pPr>
        <w:spacing w:line="360" w:lineRule="auto"/>
        <w:ind w:firstLine="482"/>
        <w:rPr>
          <w:rFonts w:ascii="宋体" w:eastAsia="宋体" w:hAnsi="宋体"/>
          <w:sz w:val="24"/>
          <w:szCs w:val="24"/>
        </w:rPr>
      </w:pPr>
      <w:r>
        <w:rPr>
          <w:rFonts w:ascii="宋体" w:eastAsia="宋体" w:hAnsi="宋体" w:hint="eastAsia"/>
          <w:sz w:val="24"/>
          <w:szCs w:val="24"/>
        </w:rPr>
        <w:t>天河校区</w:t>
      </w:r>
      <w:r w:rsidR="00312645" w:rsidRPr="00FD4271">
        <w:rPr>
          <w:rFonts w:ascii="宋体" w:eastAsia="宋体" w:hAnsi="宋体" w:hint="eastAsia"/>
          <w:sz w:val="24"/>
          <w:szCs w:val="24"/>
        </w:rPr>
        <w:t>面试时间：</w:t>
      </w:r>
      <w:r w:rsidR="000245E2">
        <w:rPr>
          <w:rFonts w:ascii="宋体" w:eastAsia="宋体" w:hAnsi="宋体"/>
          <w:sz w:val="24"/>
          <w:szCs w:val="24"/>
          <w:u w:val="single"/>
        </w:rPr>
        <w:t>2021</w:t>
      </w:r>
      <w:r w:rsidR="004A2C65" w:rsidRPr="00FD4271">
        <w:rPr>
          <w:rFonts w:ascii="宋体" w:eastAsia="宋体" w:hAnsi="宋体"/>
          <w:sz w:val="24"/>
          <w:szCs w:val="24"/>
        </w:rPr>
        <w:t>年</w:t>
      </w:r>
      <w:r w:rsidR="000245E2">
        <w:rPr>
          <w:rFonts w:ascii="宋体" w:eastAsia="宋体" w:hAnsi="宋体"/>
          <w:sz w:val="24"/>
          <w:szCs w:val="24"/>
          <w:u w:val="single"/>
        </w:rPr>
        <w:t>10</w:t>
      </w:r>
      <w:r w:rsidR="004A2C65" w:rsidRPr="00FD4271">
        <w:rPr>
          <w:rFonts w:ascii="宋体" w:eastAsia="宋体" w:hAnsi="宋体"/>
          <w:sz w:val="24"/>
          <w:szCs w:val="24"/>
        </w:rPr>
        <w:t>月</w:t>
      </w:r>
      <w:r w:rsidR="000245E2">
        <w:rPr>
          <w:rFonts w:ascii="宋体" w:eastAsia="宋体" w:hAnsi="宋体"/>
          <w:sz w:val="24"/>
          <w:szCs w:val="24"/>
          <w:u w:val="single"/>
        </w:rPr>
        <w:t>1</w:t>
      </w:r>
      <w:r w:rsidR="00104DA8">
        <w:rPr>
          <w:rFonts w:ascii="宋体" w:eastAsia="宋体" w:hAnsi="宋体"/>
          <w:sz w:val="24"/>
          <w:szCs w:val="24"/>
          <w:u w:val="single"/>
        </w:rPr>
        <w:t>5</w:t>
      </w:r>
      <w:r w:rsidR="004A2C65" w:rsidRPr="00FD4271">
        <w:rPr>
          <w:rFonts w:ascii="宋体" w:eastAsia="宋体" w:hAnsi="宋体"/>
          <w:sz w:val="24"/>
          <w:szCs w:val="24"/>
        </w:rPr>
        <w:t>日</w:t>
      </w:r>
      <w:r w:rsidR="004A2C65" w:rsidRPr="00FD4271">
        <w:rPr>
          <w:rFonts w:ascii="宋体" w:eastAsia="宋体" w:hAnsi="宋体" w:hint="eastAsia"/>
          <w:sz w:val="24"/>
          <w:szCs w:val="24"/>
        </w:rPr>
        <w:t xml:space="preserve"> </w:t>
      </w:r>
      <w:r w:rsidR="00312645" w:rsidRPr="00FD4271">
        <w:rPr>
          <w:rFonts w:ascii="宋体" w:eastAsia="宋体" w:hAnsi="宋体" w:hint="eastAsia"/>
          <w:sz w:val="24"/>
          <w:szCs w:val="24"/>
        </w:rPr>
        <w:t>09:</w:t>
      </w:r>
      <w:r w:rsidR="00104DA8">
        <w:rPr>
          <w:rFonts w:ascii="宋体" w:eastAsia="宋体" w:hAnsi="宋体"/>
          <w:sz w:val="24"/>
          <w:szCs w:val="24"/>
        </w:rPr>
        <w:t>3</w:t>
      </w:r>
      <w:r w:rsidR="00312645" w:rsidRPr="00FD4271">
        <w:rPr>
          <w:rFonts w:ascii="宋体" w:eastAsia="宋体" w:hAnsi="宋体" w:hint="eastAsia"/>
          <w:sz w:val="24"/>
          <w:szCs w:val="24"/>
        </w:rPr>
        <w:t>0。</w:t>
      </w:r>
    </w:p>
    <w:p w14:paraId="63CFE271" w14:textId="32CE7D3B" w:rsidR="005E5E81" w:rsidRPr="00F62ADE" w:rsidRDefault="00F62ADE" w:rsidP="005E5E81">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5E5E81" w:rsidRPr="00F62ADE">
        <w:rPr>
          <w:rFonts w:ascii="宋体" w:eastAsia="宋体" w:hAnsi="宋体" w:hint="eastAsia"/>
          <w:sz w:val="24"/>
          <w:szCs w:val="24"/>
        </w:rPr>
        <w:t>面试具体时间及</w:t>
      </w:r>
      <w:r w:rsidR="005E5E81" w:rsidRPr="00F62ADE">
        <w:rPr>
          <w:rFonts w:ascii="宋体" w:eastAsia="宋体" w:hAnsi="宋体"/>
          <w:sz w:val="24"/>
          <w:szCs w:val="24"/>
        </w:rPr>
        <w:t>地点</w:t>
      </w:r>
      <w:r w:rsidR="005E5E81" w:rsidRPr="00F62ADE">
        <w:rPr>
          <w:rFonts w:ascii="宋体" w:eastAsia="宋体" w:hAnsi="宋体" w:hint="eastAsia"/>
          <w:sz w:val="24"/>
          <w:szCs w:val="24"/>
        </w:rPr>
        <w:t>以学院最终</w:t>
      </w:r>
      <w:r w:rsidR="005E5E81" w:rsidRPr="00F62ADE">
        <w:rPr>
          <w:rFonts w:ascii="宋体" w:eastAsia="宋体" w:hAnsi="宋体"/>
          <w:sz w:val="24"/>
          <w:szCs w:val="24"/>
        </w:rPr>
        <w:t>通知</w:t>
      </w:r>
      <w:r w:rsidR="005E5E81" w:rsidRPr="00F62ADE">
        <w:rPr>
          <w:rFonts w:ascii="宋体" w:eastAsia="宋体" w:hAnsi="宋体" w:hint="eastAsia"/>
          <w:sz w:val="24"/>
          <w:szCs w:val="24"/>
        </w:rPr>
        <w:t>为准</w:t>
      </w:r>
      <w:r w:rsidR="005E5E81" w:rsidRPr="00F62ADE">
        <w:rPr>
          <w:rFonts w:ascii="宋体" w:eastAsia="宋体" w:hAnsi="宋体"/>
          <w:sz w:val="24"/>
          <w:szCs w:val="24"/>
        </w:rPr>
        <w:t>。</w:t>
      </w:r>
      <w:r>
        <w:rPr>
          <w:rFonts w:ascii="宋体" w:eastAsia="宋体" w:hAnsi="宋体" w:hint="eastAsia"/>
          <w:sz w:val="24"/>
          <w:szCs w:val="24"/>
        </w:rPr>
        <w:t>）</w:t>
      </w:r>
    </w:p>
    <w:p w14:paraId="398A3AF3" w14:textId="0817312C" w:rsidR="00F62ADE" w:rsidRPr="005E5E81" w:rsidRDefault="00F62ADE" w:rsidP="00F62ADE">
      <w:pPr>
        <w:tabs>
          <w:tab w:val="right" w:pos="8306"/>
        </w:tabs>
        <w:spacing w:line="360" w:lineRule="auto"/>
        <w:ind w:firstLineChars="200" w:firstLine="482"/>
        <w:rPr>
          <w:rFonts w:ascii="宋体" w:eastAsia="宋体" w:hAnsi="宋体"/>
          <w:b/>
          <w:bCs/>
          <w:sz w:val="24"/>
          <w:szCs w:val="24"/>
        </w:rPr>
      </w:pPr>
      <w:r>
        <w:rPr>
          <w:rFonts w:ascii="宋体" w:eastAsia="宋体" w:hAnsi="宋体" w:hint="eastAsia"/>
          <w:b/>
          <w:bCs/>
          <w:sz w:val="24"/>
          <w:szCs w:val="24"/>
        </w:rPr>
        <w:t>注：清远校区视学生报名情况另行安排宣讲、笔试、面试。</w:t>
      </w:r>
      <w:r>
        <w:rPr>
          <w:rFonts w:ascii="宋体" w:eastAsia="宋体" w:hAnsi="宋体"/>
          <w:b/>
          <w:bCs/>
          <w:sz w:val="24"/>
          <w:szCs w:val="24"/>
        </w:rPr>
        <w:tab/>
      </w:r>
    </w:p>
    <w:p w14:paraId="7BBC5143" w14:textId="77777777" w:rsidR="00312645" w:rsidRPr="00FD4271" w:rsidRDefault="00312645" w:rsidP="00312645">
      <w:pPr>
        <w:spacing w:line="360" w:lineRule="auto"/>
        <w:ind w:firstLine="482"/>
        <w:rPr>
          <w:rFonts w:ascii="宋体" w:eastAsia="宋体" w:hAnsi="宋体"/>
          <w:sz w:val="24"/>
          <w:szCs w:val="24"/>
        </w:rPr>
      </w:pPr>
      <w:r w:rsidRPr="00FD4271">
        <w:rPr>
          <w:rFonts w:ascii="宋体" w:eastAsia="宋体" w:hAnsi="宋体" w:hint="eastAsia"/>
          <w:sz w:val="24"/>
          <w:szCs w:val="24"/>
        </w:rPr>
        <w:t>应聘者参加现场资格审查和面试时须携带以下资料：</w:t>
      </w:r>
    </w:p>
    <w:p w14:paraId="028661BE" w14:textId="5BB9E8A0" w:rsidR="00312645" w:rsidRPr="00FD4271" w:rsidRDefault="00312645" w:rsidP="00312645">
      <w:pPr>
        <w:spacing w:line="360" w:lineRule="auto"/>
        <w:ind w:firstLineChars="200" w:firstLine="480"/>
        <w:rPr>
          <w:rFonts w:ascii="宋体" w:eastAsia="宋体" w:hAnsi="宋体"/>
          <w:sz w:val="24"/>
          <w:szCs w:val="24"/>
        </w:rPr>
      </w:pPr>
      <w:r w:rsidRPr="00FD4271">
        <w:rPr>
          <w:rFonts w:ascii="宋体" w:eastAsia="宋体" w:hAnsi="宋体"/>
          <w:sz w:val="24"/>
          <w:szCs w:val="24"/>
        </w:rPr>
        <w:t>（1）毕业生就业推荐表（本人</w:t>
      </w:r>
      <w:r w:rsidRPr="00FD4271">
        <w:rPr>
          <w:rFonts w:ascii="宋体" w:eastAsia="宋体" w:hAnsi="宋体" w:hint="eastAsia"/>
          <w:sz w:val="24"/>
          <w:szCs w:val="24"/>
        </w:rPr>
        <w:t>填写</w:t>
      </w:r>
      <w:r w:rsidRPr="00FD4271">
        <w:rPr>
          <w:rFonts w:ascii="宋体" w:eastAsia="宋体" w:hAnsi="宋体"/>
          <w:sz w:val="24"/>
          <w:szCs w:val="24"/>
        </w:rPr>
        <w:t>）；</w:t>
      </w:r>
    </w:p>
    <w:p w14:paraId="786066CC" w14:textId="639E379E" w:rsidR="00312645" w:rsidRPr="00FD4271" w:rsidRDefault="00312645" w:rsidP="00312645">
      <w:pPr>
        <w:spacing w:line="360" w:lineRule="auto"/>
        <w:ind w:firstLine="482"/>
        <w:rPr>
          <w:rFonts w:ascii="宋体" w:eastAsia="宋体" w:hAnsi="宋体"/>
          <w:sz w:val="24"/>
          <w:szCs w:val="24"/>
        </w:rPr>
      </w:pPr>
      <w:r w:rsidRPr="00FD4271">
        <w:rPr>
          <w:rFonts w:ascii="宋体" w:eastAsia="宋体" w:hAnsi="宋体"/>
          <w:sz w:val="24"/>
          <w:szCs w:val="24"/>
        </w:rPr>
        <w:lastRenderedPageBreak/>
        <w:t>（2）《教育部学籍在线验证报告》（</w:t>
      </w:r>
      <w:proofErr w:type="gramStart"/>
      <w:r w:rsidRPr="00FD4271">
        <w:rPr>
          <w:rFonts w:ascii="宋体" w:eastAsia="宋体" w:hAnsi="宋体"/>
          <w:sz w:val="24"/>
          <w:szCs w:val="24"/>
        </w:rPr>
        <w:t>学信网打印</w:t>
      </w:r>
      <w:proofErr w:type="gramEnd"/>
      <w:r w:rsidRPr="00FD4271">
        <w:rPr>
          <w:rFonts w:ascii="宋体" w:eastAsia="宋体" w:hAnsi="宋体"/>
          <w:sz w:val="24"/>
          <w:szCs w:val="24"/>
        </w:rPr>
        <w:t>，验证期应至</w:t>
      </w:r>
      <w:r w:rsidR="007204B0">
        <w:rPr>
          <w:rFonts w:ascii="宋体" w:eastAsia="宋体" w:hAnsi="宋体"/>
          <w:sz w:val="24"/>
          <w:szCs w:val="24"/>
          <w:u w:val="single"/>
        </w:rPr>
        <w:t>2021</w:t>
      </w:r>
      <w:r w:rsidR="004A2C65" w:rsidRPr="00FD4271">
        <w:rPr>
          <w:rFonts w:ascii="宋体" w:eastAsia="宋体" w:hAnsi="宋体"/>
          <w:sz w:val="24"/>
          <w:szCs w:val="24"/>
        </w:rPr>
        <w:t>年</w:t>
      </w:r>
      <w:r w:rsidR="007204B0">
        <w:rPr>
          <w:rFonts w:ascii="宋体" w:eastAsia="宋体" w:hAnsi="宋体"/>
          <w:sz w:val="24"/>
          <w:szCs w:val="24"/>
          <w:u w:val="single"/>
        </w:rPr>
        <w:t>9</w:t>
      </w:r>
      <w:r w:rsidR="004A2C65" w:rsidRPr="00FD4271">
        <w:rPr>
          <w:rFonts w:ascii="宋体" w:eastAsia="宋体" w:hAnsi="宋体"/>
          <w:sz w:val="24"/>
          <w:szCs w:val="24"/>
        </w:rPr>
        <w:t>月</w:t>
      </w:r>
      <w:r w:rsidR="004A2C65" w:rsidRPr="00FD4271">
        <w:rPr>
          <w:rFonts w:ascii="宋体" w:eastAsia="宋体" w:hAnsi="宋体"/>
          <w:sz w:val="24"/>
          <w:szCs w:val="24"/>
          <w:u w:val="single"/>
        </w:rPr>
        <w:t xml:space="preserve">  </w:t>
      </w:r>
      <w:r w:rsidR="007204B0">
        <w:rPr>
          <w:rFonts w:ascii="宋体" w:eastAsia="宋体" w:hAnsi="宋体"/>
          <w:sz w:val="24"/>
          <w:szCs w:val="24"/>
          <w:u w:val="single"/>
        </w:rPr>
        <w:t>30</w:t>
      </w:r>
      <w:r w:rsidR="004A2C65" w:rsidRPr="00FD4271">
        <w:rPr>
          <w:rFonts w:ascii="宋体" w:eastAsia="宋体" w:hAnsi="宋体"/>
          <w:sz w:val="24"/>
          <w:szCs w:val="24"/>
        </w:rPr>
        <w:t>日</w:t>
      </w:r>
      <w:r w:rsidRPr="00FD4271">
        <w:rPr>
          <w:rFonts w:ascii="宋体" w:eastAsia="宋体" w:hAnsi="宋体"/>
          <w:sz w:val="24"/>
          <w:szCs w:val="24"/>
        </w:rPr>
        <w:t>以后）；</w:t>
      </w:r>
    </w:p>
    <w:p w14:paraId="2554A9D5" w14:textId="54E0E4BD" w:rsidR="00312645" w:rsidRPr="00FD4271" w:rsidRDefault="00312645" w:rsidP="00312645">
      <w:pPr>
        <w:spacing w:line="360" w:lineRule="auto"/>
        <w:ind w:firstLine="482"/>
        <w:rPr>
          <w:rFonts w:ascii="宋体" w:eastAsia="宋体" w:hAnsi="宋体"/>
          <w:sz w:val="24"/>
          <w:szCs w:val="24"/>
        </w:rPr>
      </w:pPr>
      <w:r w:rsidRPr="00FD4271">
        <w:rPr>
          <w:rFonts w:ascii="宋体" w:eastAsia="宋体" w:hAnsi="宋体"/>
          <w:sz w:val="24"/>
          <w:szCs w:val="24"/>
        </w:rPr>
        <w:t>（3）身份证原件及复印件；</w:t>
      </w:r>
    </w:p>
    <w:p w14:paraId="3C041563" w14:textId="061E1766" w:rsidR="00312645" w:rsidRPr="00FD4271" w:rsidRDefault="00312645" w:rsidP="00312645">
      <w:pPr>
        <w:spacing w:line="360" w:lineRule="auto"/>
        <w:ind w:firstLine="482"/>
        <w:rPr>
          <w:rFonts w:ascii="宋体" w:eastAsia="宋体" w:hAnsi="宋体"/>
          <w:sz w:val="24"/>
          <w:szCs w:val="24"/>
        </w:rPr>
      </w:pPr>
      <w:r w:rsidRPr="00FD4271">
        <w:rPr>
          <w:rFonts w:ascii="宋体" w:eastAsia="宋体" w:hAnsi="宋体"/>
          <w:sz w:val="24"/>
          <w:szCs w:val="24"/>
        </w:rPr>
        <w:t>（4）在校所学全部学科的成绩单（须加盖学校公章）；</w:t>
      </w:r>
    </w:p>
    <w:p w14:paraId="4B5E31B4" w14:textId="5F905189" w:rsidR="00312645" w:rsidRDefault="00312645" w:rsidP="00312645">
      <w:pPr>
        <w:spacing w:line="360" w:lineRule="auto"/>
        <w:ind w:firstLine="482"/>
        <w:rPr>
          <w:rFonts w:ascii="宋体" w:eastAsia="宋体" w:hAnsi="宋体"/>
          <w:sz w:val="24"/>
          <w:szCs w:val="24"/>
        </w:rPr>
      </w:pPr>
      <w:r w:rsidRPr="00FD4271">
        <w:rPr>
          <w:rFonts w:ascii="宋体" w:eastAsia="宋体" w:hAnsi="宋体"/>
          <w:sz w:val="24"/>
          <w:szCs w:val="24"/>
        </w:rPr>
        <w:t>（</w:t>
      </w:r>
      <w:r w:rsidRPr="00FD4271">
        <w:rPr>
          <w:rFonts w:ascii="宋体" w:eastAsia="宋体" w:hAnsi="宋体" w:hint="eastAsia"/>
          <w:sz w:val="24"/>
          <w:szCs w:val="24"/>
        </w:rPr>
        <w:t>5</w:t>
      </w:r>
      <w:r w:rsidRPr="00FD4271">
        <w:rPr>
          <w:rFonts w:ascii="宋体" w:eastAsia="宋体" w:hAnsi="宋体"/>
          <w:sz w:val="24"/>
          <w:szCs w:val="24"/>
        </w:rPr>
        <w:t>）其他能够证明本人资历或能力的材料。</w:t>
      </w:r>
    </w:p>
    <w:p w14:paraId="3E94E550" w14:textId="1C35D97A" w:rsidR="00220A54" w:rsidRDefault="00220A54" w:rsidP="00312645">
      <w:pPr>
        <w:spacing w:line="360" w:lineRule="auto"/>
        <w:ind w:firstLine="482"/>
        <w:rPr>
          <w:rFonts w:ascii="微软雅黑" w:eastAsia="微软雅黑" w:hAnsi="微软雅黑"/>
          <w:b/>
          <w:sz w:val="24"/>
        </w:rPr>
      </w:pPr>
      <w:r w:rsidRPr="00220A54">
        <w:rPr>
          <w:rFonts w:ascii="微软雅黑" w:eastAsia="微软雅黑" w:hAnsi="微软雅黑"/>
          <w:b/>
          <w:sz w:val="24"/>
        </w:rPr>
        <w:t>5.</w:t>
      </w:r>
      <w:r w:rsidR="009A4C32">
        <w:rPr>
          <w:rFonts w:ascii="微软雅黑" w:eastAsia="微软雅黑" w:hAnsi="微软雅黑" w:hint="eastAsia"/>
          <w:b/>
          <w:sz w:val="24"/>
        </w:rPr>
        <w:t>综合</w:t>
      </w:r>
      <w:r w:rsidRPr="00220A54">
        <w:rPr>
          <w:rFonts w:ascii="微软雅黑" w:eastAsia="微软雅黑" w:hAnsi="微软雅黑" w:hint="eastAsia"/>
          <w:b/>
          <w:sz w:val="24"/>
        </w:rPr>
        <w:t>素质测评。</w:t>
      </w:r>
    </w:p>
    <w:p w14:paraId="181F59F2" w14:textId="34076EE3" w:rsidR="00220A54" w:rsidRPr="00220A54" w:rsidRDefault="00220A54" w:rsidP="00312645">
      <w:pPr>
        <w:spacing w:line="360" w:lineRule="auto"/>
        <w:ind w:firstLine="482"/>
        <w:rPr>
          <w:rFonts w:ascii="宋体" w:eastAsia="宋体" w:hAnsi="宋体"/>
          <w:sz w:val="24"/>
          <w:szCs w:val="24"/>
        </w:rPr>
      </w:pPr>
      <w:r w:rsidRPr="00220A54">
        <w:rPr>
          <w:rFonts w:ascii="宋体" w:eastAsia="宋体" w:hAnsi="宋体" w:hint="eastAsia"/>
          <w:sz w:val="24"/>
          <w:szCs w:val="24"/>
        </w:rPr>
        <w:t>综合应聘人员笔试、面试环节的表现，安排通过上述环节人员参加公司</w:t>
      </w:r>
      <w:r w:rsidR="009A4C32">
        <w:rPr>
          <w:rFonts w:ascii="宋体" w:eastAsia="宋体" w:hAnsi="宋体" w:hint="eastAsia"/>
          <w:sz w:val="24"/>
          <w:szCs w:val="24"/>
        </w:rPr>
        <w:t>综合</w:t>
      </w:r>
      <w:r w:rsidRPr="00220A54">
        <w:rPr>
          <w:rFonts w:ascii="宋体" w:eastAsia="宋体" w:hAnsi="宋体" w:hint="eastAsia"/>
          <w:sz w:val="24"/>
          <w:szCs w:val="24"/>
        </w:rPr>
        <w:t>素质测评。</w:t>
      </w:r>
    </w:p>
    <w:p w14:paraId="00F3792B" w14:textId="0C549A29" w:rsidR="001164F6" w:rsidRPr="00FD4271" w:rsidRDefault="001164F6" w:rsidP="00665637">
      <w:pPr>
        <w:spacing w:line="360" w:lineRule="auto"/>
        <w:jc w:val="left"/>
        <w:rPr>
          <w:rFonts w:ascii="微软雅黑" w:eastAsia="微软雅黑" w:hAnsi="微软雅黑"/>
          <w:b/>
          <w:sz w:val="28"/>
          <w:shd w:val="clear" w:color="auto" w:fill="F7CAAC" w:themeFill="accent2" w:themeFillTint="66"/>
        </w:rPr>
      </w:pPr>
      <w:r w:rsidRPr="00FD4271">
        <w:rPr>
          <w:rFonts w:ascii="微软雅黑" w:eastAsia="微软雅黑" w:hAnsi="微软雅黑" w:hint="eastAsia"/>
          <w:b/>
          <w:sz w:val="28"/>
          <w:shd w:val="clear" w:color="auto" w:fill="F7CAAC" w:themeFill="accent2" w:themeFillTint="66"/>
        </w:rPr>
        <w:t>【</w:t>
      </w:r>
      <w:r w:rsidR="00F37D73" w:rsidRPr="00FD4271">
        <w:rPr>
          <w:rFonts w:ascii="微软雅黑" w:eastAsia="微软雅黑" w:hAnsi="微软雅黑"/>
          <w:b/>
          <w:sz w:val="28"/>
          <w:shd w:val="clear" w:color="auto" w:fill="F7CAAC" w:themeFill="accent2" w:themeFillTint="66"/>
        </w:rPr>
        <w:t>其他</w:t>
      </w:r>
      <w:r w:rsidRPr="00FD4271">
        <w:rPr>
          <w:rFonts w:ascii="微软雅黑" w:eastAsia="微软雅黑" w:hAnsi="微软雅黑" w:hint="eastAsia"/>
          <w:b/>
          <w:sz w:val="28"/>
          <w:shd w:val="clear" w:color="auto" w:fill="F7CAAC" w:themeFill="accent2" w:themeFillTint="66"/>
        </w:rPr>
        <w:t>事项】</w:t>
      </w:r>
    </w:p>
    <w:p w14:paraId="186A751F" w14:textId="0155E6D4" w:rsidR="00F37D73" w:rsidRPr="007204B0" w:rsidRDefault="001164F6" w:rsidP="00E736EA">
      <w:pPr>
        <w:spacing w:line="360" w:lineRule="auto"/>
        <w:ind w:firstLineChars="200" w:firstLine="480"/>
        <w:jc w:val="left"/>
        <w:rPr>
          <w:rFonts w:ascii="宋体" w:eastAsia="宋体" w:hAnsi="宋体"/>
          <w:sz w:val="24"/>
        </w:rPr>
      </w:pPr>
      <w:r w:rsidRPr="00FD4271">
        <w:rPr>
          <w:rFonts w:ascii="宋体" w:eastAsia="宋体" w:hAnsi="宋体" w:hint="eastAsia"/>
          <w:sz w:val="24"/>
        </w:rPr>
        <w:t>1</w:t>
      </w:r>
      <w:r w:rsidR="00312645" w:rsidRPr="00FD4271">
        <w:rPr>
          <w:rFonts w:ascii="宋体" w:eastAsia="宋体" w:hAnsi="宋体" w:hint="eastAsia"/>
          <w:sz w:val="24"/>
        </w:rPr>
        <w:t>．</w:t>
      </w:r>
      <w:r w:rsidR="00E55462" w:rsidRPr="007204B0">
        <w:rPr>
          <w:rFonts w:ascii="宋体" w:eastAsia="宋体" w:hAnsi="宋体"/>
          <w:sz w:val="24"/>
        </w:rPr>
        <w:t>2022</w:t>
      </w:r>
      <w:r w:rsidR="00E736EA" w:rsidRPr="007204B0">
        <w:rPr>
          <w:rFonts w:ascii="宋体" w:eastAsia="宋体" w:hAnsi="宋体"/>
          <w:sz w:val="24"/>
        </w:rPr>
        <w:t>年毕业学生签订三</w:t>
      </w:r>
      <w:proofErr w:type="gramStart"/>
      <w:r w:rsidR="00E736EA" w:rsidRPr="007204B0">
        <w:rPr>
          <w:rFonts w:ascii="宋体" w:eastAsia="宋体" w:hAnsi="宋体"/>
          <w:sz w:val="24"/>
        </w:rPr>
        <w:t>方就业</w:t>
      </w:r>
      <w:proofErr w:type="gramEnd"/>
      <w:r w:rsidR="00E736EA" w:rsidRPr="007204B0">
        <w:rPr>
          <w:rFonts w:ascii="宋体" w:eastAsia="宋体" w:hAnsi="宋体"/>
          <w:sz w:val="24"/>
        </w:rPr>
        <w:t>协议书</w:t>
      </w:r>
      <w:r w:rsidR="00E736EA" w:rsidRPr="007204B0">
        <w:rPr>
          <w:rFonts w:ascii="宋体" w:eastAsia="宋体" w:hAnsi="宋体" w:hint="eastAsia"/>
          <w:sz w:val="24"/>
        </w:rPr>
        <w:t>，</w:t>
      </w:r>
      <w:r w:rsidR="00E55462" w:rsidRPr="007204B0">
        <w:rPr>
          <w:rFonts w:ascii="宋体" w:eastAsia="宋体" w:hAnsi="宋体"/>
          <w:sz w:val="24"/>
        </w:rPr>
        <w:t>2023</w:t>
      </w:r>
      <w:r w:rsidR="00E736EA" w:rsidRPr="007204B0">
        <w:rPr>
          <w:rFonts w:ascii="宋体" w:eastAsia="宋体" w:hAnsi="宋体"/>
          <w:sz w:val="24"/>
        </w:rPr>
        <w:t>年毕业学生签订培养协议</w:t>
      </w:r>
      <w:r w:rsidR="00E736EA" w:rsidRPr="007204B0">
        <w:rPr>
          <w:rFonts w:ascii="宋体" w:eastAsia="宋体" w:hAnsi="宋体" w:hint="eastAsia"/>
          <w:sz w:val="24"/>
        </w:rPr>
        <w:t>。</w:t>
      </w:r>
    </w:p>
    <w:p w14:paraId="085EE34C" w14:textId="508D317B" w:rsidR="0015375A" w:rsidRPr="00FD4271" w:rsidRDefault="001164F6" w:rsidP="0015375A">
      <w:pPr>
        <w:spacing w:line="360" w:lineRule="auto"/>
        <w:ind w:firstLineChars="200" w:firstLine="480"/>
        <w:jc w:val="left"/>
        <w:rPr>
          <w:rFonts w:ascii="宋体" w:eastAsia="宋体" w:hAnsi="宋体" w:hint="eastAsia"/>
          <w:sz w:val="24"/>
        </w:rPr>
      </w:pPr>
      <w:r w:rsidRPr="00FD4271">
        <w:rPr>
          <w:rFonts w:ascii="宋体" w:eastAsia="宋体" w:hAnsi="宋体" w:hint="eastAsia"/>
          <w:sz w:val="24"/>
        </w:rPr>
        <w:t>2</w:t>
      </w:r>
      <w:r w:rsidR="00312645" w:rsidRPr="00FD4271">
        <w:rPr>
          <w:rFonts w:ascii="宋体" w:eastAsia="宋体" w:hAnsi="宋体" w:hint="eastAsia"/>
          <w:sz w:val="24"/>
        </w:rPr>
        <w:t>．本次招聘只接受应聘人员本人网络报名，无其他报名方式，不接受邮寄、他人代交简历。</w:t>
      </w:r>
    </w:p>
    <w:p w14:paraId="129ABA47" w14:textId="07583B02" w:rsidR="001164F6" w:rsidRPr="00FD4271" w:rsidRDefault="001164F6" w:rsidP="00F52D95">
      <w:pPr>
        <w:spacing w:line="360" w:lineRule="auto"/>
        <w:ind w:firstLineChars="200" w:firstLine="480"/>
        <w:jc w:val="left"/>
        <w:rPr>
          <w:rFonts w:ascii="宋体" w:eastAsia="宋体" w:hAnsi="宋体"/>
          <w:sz w:val="24"/>
        </w:rPr>
      </w:pPr>
      <w:r w:rsidRPr="00FD4271">
        <w:rPr>
          <w:rFonts w:ascii="宋体" w:eastAsia="宋体" w:hAnsi="宋体" w:hint="eastAsia"/>
          <w:sz w:val="24"/>
        </w:rPr>
        <w:t>3</w:t>
      </w:r>
      <w:r w:rsidR="00312645" w:rsidRPr="00FD4271">
        <w:rPr>
          <w:rFonts w:ascii="宋体" w:eastAsia="宋体" w:hAnsi="宋体" w:hint="eastAsia"/>
          <w:sz w:val="24"/>
        </w:rPr>
        <w:t>．应聘人员应确保提供的邮箱及联系电话正常使用，及时查看消息通知，按照指定时间、地点参加应聘，未按时参加者，视为个人自动放弃。</w:t>
      </w:r>
    </w:p>
    <w:p w14:paraId="6EDC7D45" w14:textId="6ABBB441" w:rsidR="001164F6" w:rsidRPr="00FD4271" w:rsidRDefault="001164F6" w:rsidP="00F52D95">
      <w:pPr>
        <w:spacing w:line="360" w:lineRule="auto"/>
        <w:ind w:firstLineChars="200" w:firstLine="480"/>
        <w:jc w:val="left"/>
        <w:rPr>
          <w:rFonts w:ascii="宋体" w:eastAsia="宋体" w:hAnsi="宋体"/>
          <w:sz w:val="24"/>
        </w:rPr>
      </w:pPr>
      <w:r w:rsidRPr="00FD4271">
        <w:rPr>
          <w:rFonts w:ascii="宋体" w:eastAsia="宋体" w:hAnsi="宋体" w:hint="eastAsia"/>
          <w:sz w:val="24"/>
        </w:rPr>
        <w:t>4</w:t>
      </w:r>
      <w:r w:rsidR="00312645" w:rsidRPr="00FD4271">
        <w:rPr>
          <w:rFonts w:ascii="宋体" w:eastAsia="宋体" w:hAnsi="宋体" w:hint="eastAsia"/>
          <w:sz w:val="24"/>
        </w:rPr>
        <w:t>．应聘人员应保证有关报名信息和所提交应聘材料的真实性，一经发现弄虚作假，立即取消应聘资格</w:t>
      </w:r>
      <w:r w:rsidR="00BC0811">
        <w:rPr>
          <w:rFonts w:ascii="宋体" w:eastAsia="宋体" w:hAnsi="宋体" w:hint="eastAsia"/>
          <w:sz w:val="24"/>
        </w:rPr>
        <w:t>，同时铁</w:t>
      </w:r>
      <w:proofErr w:type="gramStart"/>
      <w:r w:rsidR="00BC0811">
        <w:rPr>
          <w:rFonts w:ascii="宋体" w:eastAsia="宋体" w:hAnsi="宋体" w:hint="eastAsia"/>
          <w:sz w:val="24"/>
        </w:rPr>
        <w:t>科智控保留</w:t>
      </w:r>
      <w:proofErr w:type="gramEnd"/>
      <w:r w:rsidR="00BC0811">
        <w:rPr>
          <w:rFonts w:ascii="宋体" w:eastAsia="宋体" w:hAnsi="宋体" w:hint="eastAsia"/>
          <w:sz w:val="24"/>
        </w:rPr>
        <w:t>无条件解除提供虚假资料人员相关协议及合同的权利</w:t>
      </w:r>
      <w:r w:rsidR="00312645" w:rsidRPr="00FD4271">
        <w:rPr>
          <w:rFonts w:ascii="宋体" w:eastAsia="宋体" w:hAnsi="宋体" w:hint="eastAsia"/>
          <w:sz w:val="24"/>
        </w:rPr>
        <w:t>。</w:t>
      </w:r>
    </w:p>
    <w:p w14:paraId="52C67B03" w14:textId="1D3B0DF0" w:rsidR="001164F6" w:rsidRDefault="001164F6" w:rsidP="00F52D95">
      <w:pPr>
        <w:spacing w:line="360" w:lineRule="auto"/>
        <w:ind w:firstLineChars="200" w:firstLine="480"/>
        <w:jc w:val="left"/>
        <w:rPr>
          <w:rFonts w:ascii="宋体" w:eastAsia="宋体" w:hAnsi="宋体"/>
          <w:sz w:val="24"/>
        </w:rPr>
      </w:pPr>
      <w:r w:rsidRPr="00FD4271">
        <w:rPr>
          <w:rFonts w:ascii="宋体" w:eastAsia="宋体" w:hAnsi="宋体" w:hint="eastAsia"/>
          <w:sz w:val="24"/>
        </w:rPr>
        <w:t>5</w:t>
      </w:r>
      <w:r w:rsidR="00312645" w:rsidRPr="00FD4271">
        <w:rPr>
          <w:rFonts w:ascii="宋体" w:eastAsia="宋体" w:hAnsi="宋体" w:hint="eastAsia"/>
          <w:sz w:val="24"/>
        </w:rPr>
        <w:t>．应聘过程中所提供的应聘材料，恕不退还，请您提前备份。</w:t>
      </w:r>
    </w:p>
    <w:p w14:paraId="67B32B8A" w14:textId="0F90BFFF" w:rsidR="004323B2" w:rsidRPr="00FD4271" w:rsidRDefault="00F027D5" w:rsidP="004323B2">
      <w:pPr>
        <w:spacing w:line="360" w:lineRule="auto"/>
        <w:ind w:firstLineChars="200" w:firstLine="480"/>
        <w:jc w:val="left"/>
        <w:rPr>
          <w:rFonts w:ascii="宋体" w:eastAsia="宋体" w:hAnsi="宋体"/>
          <w:sz w:val="24"/>
        </w:rPr>
      </w:pPr>
      <w:r>
        <w:rPr>
          <w:rFonts w:ascii="宋体" w:eastAsia="宋体" w:hAnsi="宋体"/>
          <w:sz w:val="24"/>
        </w:rPr>
        <w:t>6</w:t>
      </w:r>
      <w:r w:rsidR="00312645" w:rsidRPr="00FD4271">
        <w:rPr>
          <w:rFonts w:ascii="宋体" w:eastAsia="宋体" w:hAnsi="宋体" w:hint="eastAsia"/>
          <w:sz w:val="24"/>
        </w:rPr>
        <w:t>．综合素质测评、体检、签约等环节将通过学校进行通知。</w:t>
      </w:r>
    </w:p>
    <w:p w14:paraId="11500EF3" w14:textId="3F22647E" w:rsidR="00312645" w:rsidRPr="00FD4271" w:rsidRDefault="00F027D5" w:rsidP="00F52D95">
      <w:pPr>
        <w:spacing w:line="360" w:lineRule="auto"/>
        <w:ind w:firstLineChars="200" w:firstLine="480"/>
        <w:jc w:val="left"/>
        <w:rPr>
          <w:rFonts w:ascii="宋体" w:eastAsia="宋体" w:hAnsi="宋体"/>
          <w:sz w:val="24"/>
        </w:rPr>
      </w:pPr>
      <w:r>
        <w:rPr>
          <w:rFonts w:ascii="宋体" w:eastAsia="宋体" w:hAnsi="宋体"/>
          <w:sz w:val="24"/>
        </w:rPr>
        <w:t>7</w:t>
      </w:r>
      <w:r w:rsidR="00312645" w:rsidRPr="00FD4271">
        <w:rPr>
          <w:rFonts w:ascii="宋体" w:eastAsia="宋体" w:hAnsi="宋体" w:hint="eastAsia"/>
          <w:sz w:val="24"/>
        </w:rPr>
        <w:t>.</w:t>
      </w:r>
      <w:r w:rsidR="00312645" w:rsidRPr="00FD4271">
        <w:rPr>
          <w:rFonts w:ascii="宋体" w:eastAsia="宋体" w:hAnsi="宋体"/>
          <w:sz w:val="24"/>
          <w:szCs w:val="24"/>
        </w:rPr>
        <w:t xml:space="preserve"> </w:t>
      </w:r>
      <w:r w:rsidR="00386389" w:rsidRPr="00FD4271">
        <w:rPr>
          <w:rFonts w:ascii="宋体" w:eastAsia="宋体" w:hAnsi="宋体" w:hint="eastAsia"/>
          <w:sz w:val="24"/>
          <w:szCs w:val="24"/>
        </w:rPr>
        <w:t>应聘人员自行前往</w:t>
      </w:r>
      <w:r w:rsidR="004A2C65" w:rsidRPr="00FD4271">
        <w:rPr>
          <w:rFonts w:ascii="宋体" w:eastAsia="宋体" w:hAnsi="宋体" w:hint="eastAsia"/>
          <w:sz w:val="24"/>
          <w:szCs w:val="24"/>
        </w:rPr>
        <w:t>市级以上医院/三甲医院</w:t>
      </w:r>
      <w:r w:rsidR="00312645" w:rsidRPr="00FD4271">
        <w:rPr>
          <w:rFonts w:ascii="宋体" w:eastAsia="宋体" w:hAnsi="宋体" w:hint="eastAsia"/>
          <w:sz w:val="24"/>
          <w:szCs w:val="24"/>
        </w:rPr>
        <w:t>进行</w:t>
      </w:r>
      <w:r w:rsidR="00312645" w:rsidRPr="00FD4271">
        <w:rPr>
          <w:rFonts w:ascii="宋体" w:eastAsia="宋体" w:hAnsi="宋体"/>
          <w:sz w:val="24"/>
          <w:szCs w:val="24"/>
        </w:rPr>
        <w:t>体检（</w:t>
      </w:r>
      <w:r w:rsidR="00312645" w:rsidRPr="00FD4271">
        <w:rPr>
          <w:rFonts w:ascii="宋体" w:eastAsia="宋体" w:hAnsi="宋体" w:hint="eastAsia"/>
          <w:sz w:val="24"/>
          <w:szCs w:val="24"/>
        </w:rPr>
        <w:t>体检报告</w:t>
      </w:r>
      <w:r w:rsidR="00312645" w:rsidRPr="00FD4271">
        <w:rPr>
          <w:rFonts w:ascii="宋体" w:eastAsia="宋体" w:hAnsi="宋体"/>
          <w:sz w:val="24"/>
          <w:szCs w:val="24"/>
        </w:rPr>
        <w:t>要求有检查结论），必检项目为</w:t>
      </w:r>
      <w:r w:rsidR="00312645" w:rsidRPr="00FD4271">
        <w:rPr>
          <w:rFonts w:ascii="宋体" w:eastAsia="宋体" w:hAnsi="宋体" w:hint="eastAsia"/>
          <w:sz w:val="24"/>
        </w:rPr>
        <w:t>血压、辨色力、视力、听力、心电图、胸片、血常规、尿常规、肝功能、肾功能、空腹血糖</w:t>
      </w:r>
      <w:r w:rsidR="00312645" w:rsidRPr="00FD4271">
        <w:rPr>
          <w:rFonts w:ascii="宋体" w:eastAsia="宋体" w:hAnsi="宋体" w:hint="eastAsia"/>
          <w:sz w:val="24"/>
          <w:szCs w:val="24"/>
        </w:rPr>
        <w:t>。若体检不合格，将无法签订劳动合同。</w:t>
      </w:r>
    </w:p>
    <w:p w14:paraId="5E1AD7CE" w14:textId="5E17E09E" w:rsidR="00312645" w:rsidRPr="00FD4271" w:rsidRDefault="00F027D5" w:rsidP="00F52D95">
      <w:pPr>
        <w:spacing w:line="360" w:lineRule="auto"/>
        <w:ind w:firstLineChars="200" w:firstLine="480"/>
        <w:jc w:val="left"/>
        <w:rPr>
          <w:rFonts w:ascii="宋体" w:eastAsia="宋体" w:hAnsi="宋体"/>
          <w:sz w:val="24"/>
        </w:rPr>
      </w:pPr>
      <w:r>
        <w:rPr>
          <w:rFonts w:ascii="宋体" w:eastAsia="宋体" w:hAnsi="宋体"/>
          <w:sz w:val="24"/>
        </w:rPr>
        <w:t>8</w:t>
      </w:r>
      <w:r w:rsidR="00312645" w:rsidRPr="00FD4271">
        <w:rPr>
          <w:rFonts w:ascii="宋体" w:eastAsia="宋体" w:hAnsi="宋体" w:hint="eastAsia"/>
          <w:sz w:val="24"/>
        </w:rPr>
        <w:t>．整体招聘工作不收取任何费用，保持招聘工作的公平公开公正，请校方与各应聘者共同监督。</w:t>
      </w:r>
    </w:p>
    <w:sectPr w:rsidR="00312645" w:rsidRPr="00FD42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5D4E4" w14:textId="77777777" w:rsidR="00223140" w:rsidRDefault="00223140" w:rsidP="00F37D73">
      <w:r>
        <w:separator/>
      </w:r>
    </w:p>
  </w:endnote>
  <w:endnote w:type="continuationSeparator" w:id="0">
    <w:p w14:paraId="0EF54632" w14:textId="77777777" w:rsidR="00223140" w:rsidRDefault="00223140" w:rsidP="00F3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AF8FD" w14:textId="77777777" w:rsidR="00223140" w:rsidRDefault="00223140" w:rsidP="00F37D73">
      <w:r>
        <w:separator/>
      </w:r>
    </w:p>
  </w:footnote>
  <w:footnote w:type="continuationSeparator" w:id="0">
    <w:p w14:paraId="7516DBC2" w14:textId="77777777" w:rsidR="00223140" w:rsidRDefault="00223140" w:rsidP="00F37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A3965"/>
    <w:multiLevelType w:val="hybridMultilevel"/>
    <w:tmpl w:val="B936F8D2"/>
    <w:lvl w:ilvl="0" w:tplc="F23463D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77BF3A10"/>
    <w:multiLevelType w:val="hybridMultilevel"/>
    <w:tmpl w:val="06C4D92A"/>
    <w:lvl w:ilvl="0" w:tplc="726656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7B8"/>
    <w:rsid w:val="00010950"/>
    <w:rsid w:val="000245E2"/>
    <w:rsid w:val="000413A2"/>
    <w:rsid w:val="0004603A"/>
    <w:rsid w:val="00093D33"/>
    <w:rsid w:val="000C6E04"/>
    <w:rsid w:val="000D090F"/>
    <w:rsid w:val="000D5ADE"/>
    <w:rsid w:val="000F2104"/>
    <w:rsid w:val="00104DA8"/>
    <w:rsid w:val="001164F6"/>
    <w:rsid w:val="00125FF6"/>
    <w:rsid w:val="001436B6"/>
    <w:rsid w:val="001519F7"/>
    <w:rsid w:val="0015375A"/>
    <w:rsid w:val="0015753E"/>
    <w:rsid w:val="001669B0"/>
    <w:rsid w:val="0018055E"/>
    <w:rsid w:val="001817EE"/>
    <w:rsid w:val="00192E78"/>
    <w:rsid w:val="001B0493"/>
    <w:rsid w:val="001B3401"/>
    <w:rsid w:val="001B53D2"/>
    <w:rsid w:val="001D0A32"/>
    <w:rsid w:val="001D3AF3"/>
    <w:rsid w:val="001D40A6"/>
    <w:rsid w:val="001E4B63"/>
    <w:rsid w:val="001F2DC3"/>
    <w:rsid w:val="001F32C8"/>
    <w:rsid w:val="002060A6"/>
    <w:rsid w:val="00215270"/>
    <w:rsid w:val="00216562"/>
    <w:rsid w:val="00220A54"/>
    <w:rsid w:val="00223140"/>
    <w:rsid w:val="00266C0A"/>
    <w:rsid w:val="00267B34"/>
    <w:rsid w:val="00285BD4"/>
    <w:rsid w:val="00290A4F"/>
    <w:rsid w:val="002C20F9"/>
    <w:rsid w:val="002E16E2"/>
    <w:rsid w:val="002E757B"/>
    <w:rsid w:val="002F0D5E"/>
    <w:rsid w:val="002F5BD8"/>
    <w:rsid w:val="002F6AE4"/>
    <w:rsid w:val="00312645"/>
    <w:rsid w:val="0032514B"/>
    <w:rsid w:val="00346CD7"/>
    <w:rsid w:val="00365A50"/>
    <w:rsid w:val="00386389"/>
    <w:rsid w:val="003A2920"/>
    <w:rsid w:val="003C47AB"/>
    <w:rsid w:val="003D7B04"/>
    <w:rsid w:val="003E3C63"/>
    <w:rsid w:val="003E6320"/>
    <w:rsid w:val="003F14D1"/>
    <w:rsid w:val="00423403"/>
    <w:rsid w:val="004323B2"/>
    <w:rsid w:val="00443D41"/>
    <w:rsid w:val="00452AA9"/>
    <w:rsid w:val="00485BFA"/>
    <w:rsid w:val="00486860"/>
    <w:rsid w:val="00490CCD"/>
    <w:rsid w:val="00491CE2"/>
    <w:rsid w:val="004A2C65"/>
    <w:rsid w:val="004C7AD9"/>
    <w:rsid w:val="004D57ED"/>
    <w:rsid w:val="005153DE"/>
    <w:rsid w:val="005246AC"/>
    <w:rsid w:val="00544EE3"/>
    <w:rsid w:val="00545481"/>
    <w:rsid w:val="00557383"/>
    <w:rsid w:val="00573088"/>
    <w:rsid w:val="005778BE"/>
    <w:rsid w:val="0058463C"/>
    <w:rsid w:val="005863CC"/>
    <w:rsid w:val="00591AC4"/>
    <w:rsid w:val="00591EB9"/>
    <w:rsid w:val="005971DB"/>
    <w:rsid w:val="005A20AE"/>
    <w:rsid w:val="005A46D3"/>
    <w:rsid w:val="005A6CFD"/>
    <w:rsid w:val="005B7B72"/>
    <w:rsid w:val="005C46BC"/>
    <w:rsid w:val="005D6B5F"/>
    <w:rsid w:val="005E5D4A"/>
    <w:rsid w:val="005E5E81"/>
    <w:rsid w:val="005F62A7"/>
    <w:rsid w:val="00652DA4"/>
    <w:rsid w:val="006572C8"/>
    <w:rsid w:val="00665592"/>
    <w:rsid w:val="00665637"/>
    <w:rsid w:val="006B5F26"/>
    <w:rsid w:val="006C3808"/>
    <w:rsid w:val="00700BBB"/>
    <w:rsid w:val="00705375"/>
    <w:rsid w:val="007204B0"/>
    <w:rsid w:val="00723F1C"/>
    <w:rsid w:val="00736BD8"/>
    <w:rsid w:val="0074016B"/>
    <w:rsid w:val="0075690A"/>
    <w:rsid w:val="00757879"/>
    <w:rsid w:val="007616B8"/>
    <w:rsid w:val="00771FE8"/>
    <w:rsid w:val="007913CE"/>
    <w:rsid w:val="00792C39"/>
    <w:rsid w:val="007A1792"/>
    <w:rsid w:val="007B31D1"/>
    <w:rsid w:val="007B37BF"/>
    <w:rsid w:val="007C40BD"/>
    <w:rsid w:val="007D4FAD"/>
    <w:rsid w:val="007E0434"/>
    <w:rsid w:val="007E15D0"/>
    <w:rsid w:val="007F0E6F"/>
    <w:rsid w:val="00827627"/>
    <w:rsid w:val="00855259"/>
    <w:rsid w:val="00875697"/>
    <w:rsid w:val="00883644"/>
    <w:rsid w:val="008A0EF7"/>
    <w:rsid w:val="008A24D1"/>
    <w:rsid w:val="008A5127"/>
    <w:rsid w:val="00900FEC"/>
    <w:rsid w:val="00905ACB"/>
    <w:rsid w:val="0091694D"/>
    <w:rsid w:val="00925365"/>
    <w:rsid w:val="00930BF4"/>
    <w:rsid w:val="0093428A"/>
    <w:rsid w:val="009676C2"/>
    <w:rsid w:val="009907B8"/>
    <w:rsid w:val="009930E3"/>
    <w:rsid w:val="009A4C32"/>
    <w:rsid w:val="009B6196"/>
    <w:rsid w:val="009D08BE"/>
    <w:rsid w:val="009D757E"/>
    <w:rsid w:val="009F7618"/>
    <w:rsid w:val="00A01D35"/>
    <w:rsid w:val="00A13287"/>
    <w:rsid w:val="00A15E39"/>
    <w:rsid w:val="00A2708F"/>
    <w:rsid w:val="00A3427A"/>
    <w:rsid w:val="00A611AB"/>
    <w:rsid w:val="00A72102"/>
    <w:rsid w:val="00A730A8"/>
    <w:rsid w:val="00A73D25"/>
    <w:rsid w:val="00AB0314"/>
    <w:rsid w:val="00AC1FA6"/>
    <w:rsid w:val="00AC23BA"/>
    <w:rsid w:val="00AC7FAB"/>
    <w:rsid w:val="00AD7222"/>
    <w:rsid w:val="00AE4AB1"/>
    <w:rsid w:val="00AF5982"/>
    <w:rsid w:val="00AF5E41"/>
    <w:rsid w:val="00B12D95"/>
    <w:rsid w:val="00B36BA3"/>
    <w:rsid w:val="00B4621C"/>
    <w:rsid w:val="00B5675D"/>
    <w:rsid w:val="00B60466"/>
    <w:rsid w:val="00B609D8"/>
    <w:rsid w:val="00B73057"/>
    <w:rsid w:val="00B909F1"/>
    <w:rsid w:val="00BC0811"/>
    <w:rsid w:val="00BD32C1"/>
    <w:rsid w:val="00BE384F"/>
    <w:rsid w:val="00BE6285"/>
    <w:rsid w:val="00BF673D"/>
    <w:rsid w:val="00C37964"/>
    <w:rsid w:val="00C60A15"/>
    <w:rsid w:val="00C82B0D"/>
    <w:rsid w:val="00C857D2"/>
    <w:rsid w:val="00CA2D66"/>
    <w:rsid w:val="00CD4A60"/>
    <w:rsid w:val="00CD60F3"/>
    <w:rsid w:val="00CE64BE"/>
    <w:rsid w:val="00CF0972"/>
    <w:rsid w:val="00CF2E97"/>
    <w:rsid w:val="00D225DD"/>
    <w:rsid w:val="00D24785"/>
    <w:rsid w:val="00D4326A"/>
    <w:rsid w:val="00D71B12"/>
    <w:rsid w:val="00D764FC"/>
    <w:rsid w:val="00D87F26"/>
    <w:rsid w:val="00DA6540"/>
    <w:rsid w:val="00DE4F62"/>
    <w:rsid w:val="00E1202A"/>
    <w:rsid w:val="00E34A87"/>
    <w:rsid w:val="00E44941"/>
    <w:rsid w:val="00E47EAA"/>
    <w:rsid w:val="00E52D8F"/>
    <w:rsid w:val="00E55462"/>
    <w:rsid w:val="00E60F83"/>
    <w:rsid w:val="00E736EA"/>
    <w:rsid w:val="00E84CF4"/>
    <w:rsid w:val="00E865FD"/>
    <w:rsid w:val="00EA589B"/>
    <w:rsid w:val="00EB1CED"/>
    <w:rsid w:val="00EB7A93"/>
    <w:rsid w:val="00ED5C8E"/>
    <w:rsid w:val="00F0023C"/>
    <w:rsid w:val="00F027D5"/>
    <w:rsid w:val="00F02C47"/>
    <w:rsid w:val="00F0335D"/>
    <w:rsid w:val="00F3204C"/>
    <w:rsid w:val="00F33E6E"/>
    <w:rsid w:val="00F37D73"/>
    <w:rsid w:val="00F52D95"/>
    <w:rsid w:val="00F54328"/>
    <w:rsid w:val="00F6006E"/>
    <w:rsid w:val="00F628AC"/>
    <w:rsid w:val="00F62ADE"/>
    <w:rsid w:val="00F87B01"/>
    <w:rsid w:val="00F9461E"/>
    <w:rsid w:val="00F95E4D"/>
    <w:rsid w:val="00FD05D9"/>
    <w:rsid w:val="00FD4271"/>
    <w:rsid w:val="00FE1E5F"/>
    <w:rsid w:val="00FE6909"/>
    <w:rsid w:val="00FE7C56"/>
    <w:rsid w:val="00FF4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3CDF6"/>
  <w15:chartTrackingRefBased/>
  <w15:docId w15:val="{98F61A56-E221-4D9C-A140-3D913E0D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5FF6"/>
    <w:rPr>
      <w:color w:val="0563C1" w:themeColor="hyperlink"/>
      <w:u w:val="single"/>
    </w:rPr>
  </w:style>
  <w:style w:type="character" w:customStyle="1" w:styleId="1">
    <w:name w:val="未处理的提及1"/>
    <w:basedOn w:val="a0"/>
    <w:uiPriority w:val="99"/>
    <w:semiHidden/>
    <w:unhideWhenUsed/>
    <w:rsid w:val="00125FF6"/>
    <w:rPr>
      <w:color w:val="605E5C"/>
      <w:shd w:val="clear" w:color="auto" w:fill="E1DFDD"/>
    </w:rPr>
  </w:style>
  <w:style w:type="paragraph" w:styleId="a4">
    <w:name w:val="List Paragraph"/>
    <w:basedOn w:val="a"/>
    <w:uiPriority w:val="34"/>
    <w:qFormat/>
    <w:rsid w:val="00125FF6"/>
    <w:pPr>
      <w:ind w:firstLineChars="200" w:firstLine="420"/>
    </w:pPr>
  </w:style>
  <w:style w:type="paragraph" w:styleId="a5">
    <w:name w:val="header"/>
    <w:basedOn w:val="a"/>
    <w:link w:val="a6"/>
    <w:uiPriority w:val="99"/>
    <w:unhideWhenUsed/>
    <w:rsid w:val="00F37D7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37D73"/>
    <w:rPr>
      <w:sz w:val="18"/>
      <w:szCs w:val="18"/>
    </w:rPr>
  </w:style>
  <w:style w:type="paragraph" w:styleId="a7">
    <w:name w:val="footer"/>
    <w:basedOn w:val="a"/>
    <w:link w:val="a8"/>
    <w:uiPriority w:val="99"/>
    <w:unhideWhenUsed/>
    <w:rsid w:val="00F37D73"/>
    <w:pPr>
      <w:tabs>
        <w:tab w:val="center" w:pos="4153"/>
        <w:tab w:val="right" w:pos="8306"/>
      </w:tabs>
      <w:snapToGrid w:val="0"/>
      <w:jc w:val="left"/>
    </w:pPr>
    <w:rPr>
      <w:sz w:val="18"/>
      <w:szCs w:val="18"/>
    </w:rPr>
  </w:style>
  <w:style w:type="character" w:customStyle="1" w:styleId="a8">
    <w:name w:val="页脚 字符"/>
    <w:basedOn w:val="a0"/>
    <w:link w:val="a7"/>
    <w:uiPriority w:val="99"/>
    <w:rsid w:val="00F37D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303944">
      <w:bodyDiv w:val="1"/>
      <w:marLeft w:val="0"/>
      <w:marRight w:val="0"/>
      <w:marTop w:val="0"/>
      <w:marBottom w:val="0"/>
      <w:divBdr>
        <w:top w:val="none" w:sz="0" w:space="0" w:color="auto"/>
        <w:left w:val="none" w:sz="0" w:space="0" w:color="auto"/>
        <w:bottom w:val="none" w:sz="0" w:space="0" w:color="auto"/>
        <w:right w:val="none" w:sz="0" w:space="0" w:color="auto"/>
      </w:divBdr>
    </w:div>
    <w:div w:id="19873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D48C9-D736-4E13-9A87-B50BB687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4</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chen</dc:creator>
  <cp:keywords/>
  <dc:description/>
  <cp:lastModifiedBy>杨 玉婷</cp:lastModifiedBy>
  <cp:revision>41</cp:revision>
  <dcterms:created xsi:type="dcterms:W3CDTF">2020-03-20T03:14:00Z</dcterms:created>
  <dcterms:modified xsi:type="dcterms:W3CDTF">2021-09-28T03:02:00Z</dcterms:modified>
</cp:coreProperties>
</file>